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BA" w:rsidRPr="007E50BA" w:rsidRDefault="007E50BA" w:rsidP="007E50BA">
      <w:pPr>
        <w:spacing w:after="187" w:line="240" w:lineRule="auto"/>
        <w:jc w:val="center"/>
        <w:rPr>
          <w:rFonts w:ascii="Arial" w:eastAsia="Times New Roman" w:hAnsi="Arial" w:cs="Arial"/>
          <w:color w:val="848484"/>
          <w:sz w:val="13"/>
          <w:szCs w:val="13"/>
        </w:rPr>
      </w:pPr>
      <w:r w:rsidRPr="007E50BA">
        <w:rPr>
          <w:rFonts w:ascii="Arial" w:eastAsia="Times New Roman" w:hAnsi="Arial" w:cs="Arial"/>
          <w:color w:val="848484"/>
          <w:sz w:val="13"/>
          <w:szCs w:val="13"/>
        </w:rPr>
        <w:t>Российская Федерация</w:t>
      </w:r>
    </w:p>
    <w:p w:rsidR="007E50BA" w:rsidRPr="007E50BA" w:rsidRDefault="007E50BA" w:rsidP="007E50BA">
      <w:pPr>
        <w:pBdr>
          <w:bottom w:val="single" w:sz="4" w:space="14" w:color="A0A0A0"/>
        </w:pBdr>
        <w:spacing w:before="94" w:after="94" w:line="240" w:lineRule="auto"/>
        <w:ind w:left="94" w:right="94"/>
        <w:jc w:val="center"/>
        <w:outlineLvl w:val="0"/>
        <w:rPr>
          <w:rFonts w:ascii="Arial" w:eastAsia="Times New Roman" w:hAnsi="Arial" w:cs="Arial"/>
          <w:color w:val="494949"/>
          <w:kern w:val="36"/>
          <w:sz w:val="19"/>
          <w:szCs w:val="19"/>
        </w:rPr>
      </w:pPr>
      <w:r w:rsidRPr="007E50BA">
        <w:rPr>
          <w:rFonts w:ascii="Arial" w:eastAsia="Times New Roman" w:hAnsi="Arial" w:cs="Arial"/>
          <w:color w:val="494949"/>
          <w:kern w:val="36"/>
          <w:sz w:val="19"/>
          <w:szCs w:val="19"/>
        </w:rPr>
        <w:t xml:space="preserve">ПРИКАЗ </w:t>
      </w:r>
      <w:proofErr w:type="spellStart"/>
      <w:r w:rsidRPr="007E50BA">
        <w:rPr>
          <w:rFonts w:ascii="Arial" w:eastAsia="Times New Roman" w:hAnsi="Arial" w:cs="Arial"/>
          <w:color w:val="494949"/>
          <w:kern w:val="36"/>
          <w:sz w:val="19"/>
          <w:szCs w:val="19"/>
        </w:rPr>
        <w:t>Минздравсоцразвития</w:t>
      </w:r>
      <w:proofErr w:type="spellEnd"/>
      <w:r w:rsidRPr="007E50BA">
        <w:rPr>
          <w:rFonts w:ascii="Arial" w:eastAsia="Times New Roman" w:hAnsi="Arial" w:cs="Arial"/>
          <w:color w:val="494949"/>
          <w:kern w:val="36"/>
          <w:sz w:val="19"/>
          <w:szCs w:val="19"/>
        </w:rPr>
        <w:t xml:space="preserve"> РФ от 19.12.2005 N 796 "ОБ УТВЕРЖДЕНИИ ПЕРЕЧНЯ МЕДИЦИНСКИХ ПРОТИВОПОКАЗАНИЙ К РАБОТАМ, НЕПОСРЕДСТВЕННО СВЯЗАННЫМ С ДВИЖЕНИЕМ ПОЕЗДОВ И МАНЕВРОВОЙ РАБОТОЙ"</w:t>
      </w:r>
    </w:p>
    <w:p w:rsidR="007E50BA" w:rsidRPr="007E50BA" w:rsidRDefault="007E50BA" w:rsidP="007E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br/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Зарегистрировано в Минюсте РФ 3 февраля 2006 г. N 7442</w:t>
      </w:r>
    </w:p>
    <w:p w:rsidR="007E50BA" w:rsidRPr="007E50BA" w:rsidRDefault="007E50BA" w:rsidP="007E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0B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94949" stroked="f"/>
        </w:pict>
      </w:r>
    </w:p>
    <w:p w:rsidR="007E50BA" w:rsidRPr="007E50BA" w:rsidRDefault="007E50BA" w:rsidP="007E50BA">
      <w:pPr>
        <w:shd w:val="clear" w:color="auto" w:fill="DEDEDE"/>
        <w:spacing w:after="94" w:line="240" w:lineRule="auto"/>
        <w:rPr>
          <w:rFonts w:ascii="Arial" w:eastAsia="Times New Roman" w:hAnsi="Arial" w:cs="Arial"/>
          <w:b/>
          <w:bCs/>
          <w:color w:val="494949"/>
          <w:sz w:val="11"/>
          <w:szCs w:val="11"/>
        </w:rPr>
      </w:pPr>
      <w:hyperlink r:id="rId4" w:history="1">
        <w:r w:rsidRPr="007E50BA">
          <w:rPr>
            <w:rFonts w:ascii="Arial" w:eastAsia="Times New Roman" w:hAnsi="Arial" w:cs="Arial"/>
            <w:b/>
            <w:bCs/>
            <w:color w:val="494949"/>
            <w:sz w:val="11"/>
            <w:u w:val="single"/>
          </w:rPr>
          <w:t>Приказ</w:t>
        </w:r>
      </w:hyperlink>
      <w:bookmarkStart w:id="0" w:name="6b9a7"/>
      <w:bookmarkEnd w:id="0"/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В соответствии с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hyperlink r:id="rId5" w:anchor="90025" w:history="1">
        <w:r w:rsidRPr="007E50BA">
          <w:rPr>
            <w:rFonts w:ascii="Arial" w:eastAsia="Times New Roman" w:hAnsi="Arial" w:cs="Arial"/>
            <w:color w:val="257DC7"/>
            <w:sz w:val="11"/>
            <w:u w:val="single"/>
          </w:rPr>
          <w:t>пунктом 5.2.7.</w:t>
        </w:r>
      </w:hyperlink>
      <w:r w:rsidRPr="007E50BA">
        <w:rPr>
          <w:rFonts w:ascii="Arial" w:eastAsia="Times New Roman" w:hAnsi="Arial" w:cs="Arial"/>
          <w:color w:val="494949"/>
          <w:sz w:val="11"/>
        </w:rPr>
        <w:t> </w:t>
      </w:r>
      <w:r w:rsidRPr="007E50BA">
        <w:rPr>
          <w:rFonts w:ascii="Arial" w:eastAsia="Times New Roman" w:hAnsi="Arial" w:cs="Arial"/>
          <w:color w:val="494949"/>
          <w:sz w:val="11"/>
          <w:szCs w:val="11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1" w:name="bec25"/>
      <w:bookmarkEnd w:id="1"/>
      <w:r w:rsidRPr="007E50BA">
        <w:rPr>
          <w:rFonts w:ascii="Arial" w:eastAsia="Times New Roman" w:hAnsi="Arial" w:cs="Arial"/>
          <w:color w:val="494949"/>
          <w:sz w:val="11"/>
          <w:szCs w:val="11"/>
        </w:rPr>
        <w:t>2004, N 28, ст. 2898; 2005, N 2, ст. 162), приказываю: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Утвердить прилагаемый Перечень медицинских противопоказаний к работам, непосредственно связанным с движением поездов и маневровой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2" w:name="745e9"/>
      <w:bookmarkEnd w:id="2"/>
      <w:r w:rsidRPr="007E50BA">
        <w:rPr>
          <w:rFonts w:ascii="Arial" w:eastAsia="Times New Roman" w:hAnsi="Arial" w:cs="Arial"/>
          <w:color w:val="494949"/>
          <w:sz w:val="11"/>
          <w:szCs w:val="11"/>
        </w:rPr>
        <w:t>работой.</w:t>
      </w:r>
    </w:p>
    <w:p w:rsidR="007E50BA" w:rsidRPr="007E50BA" w:rsidRDefault="007E50BA" w:rsidP="007E50BA">
      <w:pPr>
        <w:spacing w:after="0" w:line="240" w:lineRule="auto"/>
        <w:ind w:firstLine="94"/>
        <w:jc w:val="right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848484"/>
          <w:sz w:val="11"/>
          <w:szCs w:val="11"/>
        </w:rPr>
        <w:t>Министр</w:t>
      </w:r>
      <w:r w:rsidRPr="007E50BA">
        <w:rPr>
          <w:rFonts w:ascii="Arial" w:eastAsia="Times New Roman" w:hAnsi="Arial" w:cs="Arial"/>
          <w:color w:val="848484"/>
          <w:sz w:val="11"/>
        </w:rPr>
        <w:t> </w:t>
      </w:r>
      <w:r w:rsidRPr="007E50BA">
        <w:rPr>
          <w:rFonts w:ascii="Arial" w:eastAsia="Times New Roman" w:hAnsi="Arial" w:cs="Arial"/>
          <w:color w:val="494949"/>
          <w:sz w:val="11"/>
          <w:szCs w:val="11"/>
        </w:rPr>
        <w:br/>
      </w:r>
      <w:r w:rsidRPr="007E50BA">
        <w:rPr>
          <w:rFonts w:ascii="Arial" w:eastAsia="Times New Roman" w:hAnsi="Arial" w:cs="Arial"/>
          <w:color w:val="848484"/>
          <w:sz w:val="11"/>
          <w:szCs w:val="11"/>
        </w:rPr>
        <w:t>М.Ю.ЗУРАБОВ</w:t>
      </w:r>
    </w:p>
    <w:p w:rsidR="007E50BA" w:rsidRPr="007E50BA" w:rsidRDefault="007E50BA" w:rsidP="007E50BA">
      <w:pPr>
        <w:spacing w:after="0" w:line="240" w:lineRule="auto"/>
        <w:ind w:firstLine="94"/>
        <w:jc w:val="right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848484"/>
          <w:sz w:val="11"/>
          <w:szCs w:val="11"/>
        </w:rPr>
        <w:t>УТВЕРЖДЕН</w:t>
      </w:r>
      <w:r w:rsidRPr="007E50BA">
        <w:rPr>
          <w:rFonts w:ascii="Arial" w:eastAsia="Times New Roman" w:hAnsi="Arial" w:cs="Arial"/>
          <w:color w:val="848484"/>
          <w:sz w:val="11"/>
        </w:rPr>
        <w:t> </w:t>
      </w:r>
      <w:r w:rsidRPr="007E50BA">
        <w:rPr>
          <w:rFonts w:ascii="Arial" w:eastAsia="Times New Roman" w:hAnsi="Arial" w:cs="Arial"/>
          <w:color w:val="494949"/>
          <w:sz w:val="11"/>
          <w:szCs w:val="11"/>
        </w:rPr>
        <w:br/>
      </w:r>
      <w:r w:rsidRPr="007E50BA">
        <w:rPr>
          <w:rFonts w:ascii="Arial" w:eastAsia="Times New Roman" w:hAnsi="Arial" w:cs="Arial"/>
          <w:color w:val="848484"/>
          <w:sz w:val="11"/>
          <w:szCs w:val="11"/>
        </w:rPr>
        <w:t>Приказом</w:t>
      </w:r>
      <w:r w:rsidRPr="007E50BA">
        <w:rPr>
          <w:rFonts w:ascii="Arial" w:eastAsia="Times New Roman" w:hAnsi="Arial" w:cs="Arial"/>
          <w:color w:val="848484"/>
          <w:sz w:val="11"/>
        </w:rPr>
        <w:t> </w:t>
      </w:r>
      <w:r w:rsidRPr="007E50BA">
        <w:rPr>
          <w:rFonts w:ascii="Arial" w:eastAsia="Times New Roman" w:hAnsi="Arial" w:cs="Arial"/>
          <w:color w:val="494949"/>
          <w:sz w:val="11"/>
          <w:szCs w:val="11"/>
        </w:rPr>
        <w:br/>
      </w:r>
      <w:r w:rsidRPr="007E50BA">
        <w:rPr>
          <w:rFonts w:ascii="Arial" w:eastAsia="Times New Roman" w:hAnsi="Arial" w:cs="Arial"/>
          <w:color w:val="848484"/>
          <w:sz w:val="11"/>
          <w:szCs w:val="11"/>
        </w:rPr>
        <w:t>Министерства здравоохранения</w:t>
      </w:r>
      <w:r w:rsidRPr="007E50BA">
        <w:rPr>
          <w:rFonts w:ascii="Arial" w:eastAsia="Times New Roman" w:hAnsi="Arial" w:cs="Arial"/>
          <w:color w:val="848484"/>
          <w:sz w:val="11"/>
        </w:rPr>
        <w:t> </w:t>
      </w:r>
      <w:r w:rsidRPr="007E50BA">
        <w:rPr>
          <w:rFonts w:ascii="Arial" w:eastAsia="Times New Roman" w:hAnsi="Arial" w:cs="Arial"/>
          <w:color w:val="494949"/>
          <w:sz w:val="11"/>
          <w:szCs w:val="11"/>
        </w:rPr>
        <w:br/>
      </w:r>
      <w:r w:rsidRPr="007E50BA">
        <w:rPr>
          <w:rFonts w:ascii="Arial" w:eastAsia="Times New Roman" w:hAnsi="Arial" w:cs="Arial"/>
          <w:color w:val="848484"/>
          <w:sz w:val="11"/>
          <w:szCs w:val="11"/>
        </w:rPr>
        <w:t>и социального развития РФ от</w:t>
      </w:r>
      <w:r w:rsidRPr="007E50BA">
        <w:rPr>
          <w:rFonts w:ascii="Arial" w:eastAsia="Times New Roman" w:hAnsi="Arial" w:cs="Arial"/>
          <w:color w:val="848484"/>
          <w:sz w:val="11"/>
        </w:rPr>
        <w:t> </w:t>
      </w:r>
      <w:r w:rsidRPr="007E50BA">
        <w:rPr>
          <w:rFonts w:ascii="Arial" w:eastAsia="Times New Roman" w:hAnsi="Arial" w:cs="Arial"/>
          <w:color w:val="494949"/>
          <w:sz w:val="11"/>
          <w:szCs w:val="11"/>
        </w:rPr>
        <w:br/>
      </w:r>
      <w:proofErr w:type="gramStart"/>
      <w:r w:rsidRPr="007E50BA">
        <w:rPr>
          <w:rFonts w:ascii="Arial" w:eastAsia="Times New Roman" w:hAnsi="Arial" w:cs="Arial"/>
          <w:color w:val="848484"/>
          <w:sz w:val="11"/>
          <w:szCs w:val="11"/>
        </w:rPr>
        <w:t>от</w:t>
      </w:r>
      <w:proofErr w:type="gramEnd"/>
      <w:r w:rsidRPr="007E50BA">
        <w:rPr>
          <w:rFonts w:ascii="Arial" w:eastAsia="Times New Roman" w:hAnsi="Arial" w:cs="Arial"/>
          <w:color w:val="848484"/>
          <w:sz w:val="11"/>
          <w:szCs w:val="11"/>
        </w:rPr>
        <w:t xml:space="preserve"> 19 декабря 2005 г. N 796</w:t>
      </w:r>
    </w:p>
    <w:p w:rsidR="007E50BA" w:rsidRPr="007E50BA" w:rsidRDefault="007E50BA" w:rsidP="007E50BA">
      <w:pPr>
        <w:shd w:val="clear" w:color="auto" w:fill="DEDEDE"/>
        <w:spacing w:after="94" w:line="240" w:lineRule="auto"/>
        <w:rPr>
          <w:rFonts w:ascii="Arial" w:eastAsia="Times New Roman" w:hAnsi="Arial" w:cs="Arial"/>
          <w:b/>
          <w:bCs/>
          <w:color w:val="494949"/>
          <w:sz w:val="11"/>
          <w:szCs w:val="11"/>
        </w:rPr>
      </w:pPr>
      <w:hyperlink r:id="rId6" w:history="1">
        <w:r w:rsidRPr="007E50BA">
          <w:rPr>
            <w:rFonts w:ascii="Arial" w:eastAsia="Times New Roman" w:hAnsi="Arial" w:cs="Arial"/>
            <w:b/>
            <w:bCs/>
            <w:color w:val="494949"/>
            <w:sz w:val="11"/>
            <w:u w:val="single"/>
          </w:rPr>
          <w:t>ПЕРЕЧЕНЬ МЕДИЦИНСКИХ ПРОТИВОПОКАЗАНИЙ ДЛЯ ОСУЩЕСТВЛЕНИЯ РАБОТ, НЕПОСРЕДСТВЕННО СВЯЗАННЫХ С ДВИЖЕНИЕМ ПОЕЗДОВ И МАНЕВРОВОЙ РАБОТОЙ</w:t>
        </w:r>
      </w:hyperlink>
      <w:bookmarkStart w:id="3" w:name="b2c4d"/>
      <w:bookmarkEnd w:id="3"/>
    </w:p>
    <w:tbl>
      <w:tblPr>
        <w:tblW w:w="5000" w:type="pc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3"/>
        <w:gridCol w:w="2648"/>
        <w:gridCol w:w="929"/>
        <w:gridCol w:w="801"/>
        <w:gridCol w:w="4788"/>
      </w:tblGrid>
      <w:tr w:rsidR="007E50BA" w:rsidRPr="007E50BA" w:rsidTr="007E50BA"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N п.п.</w:t>
            </w:r>
            <w:bookmarkStart w:id="4" w:name="c5342"/>
            <w:bookmarkStart w:id="5" w:name="54e5d"/>
            <w:bookmarkStart w:id="6" w:name="a34c9"/>
            <w:bookmarkStart w:id="7" w:name="97f9f"/>
            <w:bookmarkStart w:id="8" w:name="326d7"/>
            <w:bookmarkStart w:id="9" w:name="f3c81"/>
            <w:bookmarkStart w:id="10" w:name="2871a"/>
            <w:bookmarkStart w:id="11" w:name="1909c"/>
            <w:bookmarkStart w:id="12" w:name="63a9e"/>
            <w:bookmarkStart w:id="13" w:name="f9526"/>
            <w:bookmarkStart w:id="14" w:name="17497"/>
            <w:bookmarkStart w:id="15" w:name="a6942"/>
            <w:bookmarkStart w:id="16" w:name="0be2b"/>
            <w:bookmarkStart w:id="17" w:name="661b8"/>
            <w:bookmarkStart w:id="18" w:name="df851"/>
            <w:bookmarkStart w:id="19" w:name="be211"/>
            <w:bookmarkStart w:id="20" w:name="b45df"/>
            <w:bookmarkStart w:id="21" w:name="6a082"/>
            <w:bookmarkStart w:id="22" w:name="8baa7"/>
            <w:bookmarkStart w:id="23" w:name="59c8b"/>
            <w:bookmarkStart w:id="24" w:name="10077"/>
            <w:bookmarkStart w:id="25" w:name="2552c"/>
            <w:bookmarkStart w:id="26" w:name="f424f"/>
            <w:bookmarkStart w:id="27" w:name="eb1e3"/>
            <w:bookmarkStart w:id="28" w:name="5c0af"/>
            <w:bookmarkStart w:id="29" w:name="c6086"/>
            <w:bookmarkStart w:id="30" w:name="4e6d3"/>
            <w:bookmarkStart w:id="31" w:name="246d7"/>
            <w:bookmarkStart w:id="32" w:name="0ab0e"/>
            <w:bookmarkStart w:id="33" w:name="4e099"/>
            <w:bookmarkStart w:id="34" w:name="39287"/>
            <w:bookmarkStart w:id="35" w:name="2ff41"/>
            <w:bookmarkStart w:id="36" w:name="6f861"/>
            <w:bookmarkStart w:id="37" w:name="cf81d"/>
            <w:bookmarkStart w:id="38" w:name="a112e"/>
            <w:bookmarkStart w:id="39" w:name="5cd76"/>
            <w:bookmarkStart w:id="40" w:name="5a57c"/>
            <w:bookmarkStart w:id="41" w:name="2a618"/>
            <w:bookmarkStart w:id="42" w:name="74010"/>
            <w:bookmarkStart w:id="43" w:name="6cc27"/>
            <w:bookmarkStart w:id="44" w:name="7d779"/>
            <w:bookmarkStart w:id="45" w:name="55836"/>
            <w:bookmarkStart w:id="46" w:name="8438e"/>
            <w:bookmarkStart w:id="47" w:name="31c38"/>
            <w:bookmarkStart w:id="48" w:name="c653b"/>
            <w:bookmarkStart w:id="49" w:name="c7b6f"/>
            <w:bookmarkStart w:id="50" w:name="48fd8"/>
            <w:bookmarkStart w:id="51" w:name="9e992"/>
            <w:bookmarkStart w:id="52" w:name="04ef7"/>
            <w:bookmarkStart w:id="53" w:name="d6a36"/>
            <w:bookmarkStart w:id="54" w:name="a5a29"/>
            <w:bookmarkStart w:id="55" w:name="10b1d"/>
            <w:bookmarkStart w:id="56" w:name="402a6"/>
            <w:bookmarkStart w:id="57" w:name="6561a"/>
            <w:bookmarkStart w:id="58" w:name="d57af"/>
            <w:bookmarkStart w:id="59" w:name="f810c"/>
            <w:bookmarkStart w:id="60" w:name="a5b29"/>
            <w:bookmarkStart w:id="61" w:name="b9b7c"/>
            <w:bookmarkStart w:id="62" w:name="b4b5b"/>
            <w:bookmarkStart w:id="63" w:name="0be8f"/>
            <w:bookmarkStart w:id="64" w:name="71bc1"/>
            <w:bookmarkStart w:id="65" w:name="1a245"/>
            <w:bookmarkStart w:id="66" w:name="fdcf3"/>
            <w:bookmarkStart w:id="67" w:name="a55e6"/>
            <w:bookmarkStart w:id="68" w:name="e76cd"/>
            <w:bookmarkStart w:id="69" w:name="6086a"/>
            <w:bookmarkStart w:id="70" w:name="24c55"/>
            <w:bookmarkStart w:id="71" w:name="c4961"/>
            <w:bookmarkStart w:id="72" w:name="02a0f"/>
            <w:bookmarkStart w:id="73" w:name="94b7a"/>
            <w:bookmarkStart w:id="74" w:name="86889"/>
            <w:bookmarkStart w:id="75" w:name="464d4"/>
            <w:bookmarkStart w:id="76" w:name="f80ba"/>
            <w:bookmarkStart w:id="77" w:name="e32e0"/>
            <w:bookmarkStart w:id="78" w:name="d5216"/>
            <w:bookmarkStart w:id="79" w:name="767d1"/>
            <w:bookmarkStart w:id="80" w:name="09d6f"/>
            <w:bookmarkStart w:id="81" w:name="163cf"/>
            <w:bookmarkStart w:id="82" w:name="5db27"/>
            <w:bookmarkStart w:id="83" w:name="d197c"/>
            <w:bookmarkStart w:id="84" w:name="1175d"/>
            <w:bookmarkStart w:id="85" w:name="6181e"/>
            <w:bookmarkStart w:id="86" w:name="1cd1b"/>
            <w:bookmarkStart w:id="87" w:name="f3592"/>
            <w:bookmarkStart w:id="88" w:name="81b35"/>
            <w:bookmarkStart w:id="89" w:name="994ed"/>
            <w:bookmarkStart w:id="90" w:name="77f52"/>
            <w:bookmarkStart w:id="91" w:name="faa09"/>
            <w:bookmarkStart w:id="92" w:name="1284c"/>
            <w:bookmarkStart w:id="93" w:name="e7d0b"/>
            <w:bookmarkStart w:id="94" w:name="919d8"/>
            <w:bookmarkStart w:id="95" w:name="20c1c"/>
            <w:bookmarkStart w:id="96" w:name="c5cad"/>
            <w:bookmarkStart w:id="97" w:name="3f7dc"/>
            <w:bookmarkStart w:id="98" w:name="c0404"/>
            <w:bookmarkStart w:id="99" w:name="63662"/>
            <w:bookmarkStart w:id="100" w:name="7295e"/>
            <w:bookmarkStart w:id="101" w:name="30963"/>
            <w:bookmarkStart w:id="102" w:name="c8353"/>
            <w:bookmarkStart w:id="103" w:name="8e309"/>
            <w:bookmarkStart w:id="104" w:name="92b47"/>
            <w:bookmarkStart w:id="105" w:name="e5ef6"/>
            <w:bookmarkStart w:id="106" w:name="0ccac"/>
            <w:bookmarkStart w:id="107" w:name="2b92b"/>
            <w:bookmarkStart w:id="108" w:name="b868a"/>
            <w:bookmarkStart w:id="109" w:name="e2e11"/>
            <w:bookmarkStart w:id="110" w:name="10301"/>
            <w:bookmarkStart w:id="111" w:name="f2e11"/>
            <w:bookmarkStart w:id="112" w:name="5c31e"/>
            <w:bookmarkStart w:id="113" w:name="8bcb5"/>
            <w:bookmarkStart w:id="114" w:name="290e7"/>
            <w:bookmarkStart w:id="115" w:name="4c13b"/>
            <w:bookmarkStart w:id="116" w:name="22602"/>
            <w:bookmarkStart w:id="117" w:name="978ab"/>
            <w:bookmarkStart w:id="118" w:name="7f3cd"/>
            <w:bookmarkStart w:id="119" w:name="e4895"/>
            <w:bookmarkStart w:id="120" w:name="37e93"/>
            <w:bookmarkStart w:id="121" w:name="a79a6"/>
            <w:bookmarkStart w:id="122" w:name="ba168"/>
            <w:bookmarkStart w:id="123" w:name="c2688"/>
            <w:bookmarkStart w:id="124" w:name="ef30d"/>
            <w:bookmarkStart w:id="125" w:name="508dd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Наименование болезней, степень нарушения функции организма</w:t>
            </w:r>
          </w:p>
        </w:tc>
        <w:tc>
          <w:tcPr>
            <w:tcW w:w="0" w:type="auto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Группы профессий и должностей, работа в которых противопоказана &lt;1&gt;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Примечания</w:t>
            </w:r>
          </w:p>
        </w:tc>
      </w:tr>
      <w:tr w:rsidR="007E50BA" w:rsidRPr="007E50BA" w:rsidTr="007E50BA"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поступающие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на работу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работающие</w:t>
            </w: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5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I. Некоторые инфекционные и паразитарные болезни &lt;2&gt;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формы и последствия инфекционных и паразитарных болезней: &lt;3&gt;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 выраженным нарушением функции органов и систем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Упорно текущие, прогрессирующие тяжелые инфекционные болезни; последствия инфекционных и паразитарных заболеваний в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26" w:name="d197c6"/>
            <w:bookmarkEnd w:id="12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виде нарушения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функции</w:t>
            </w:r>
            <w:bookmarkStart w:id="127" w:name="0be8f3"/>
            <w:bookmarkEnd w:id="12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органов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систем в степени, предусмотренной подпунктом а) соответствующего пункта настоящего Перечня.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Туберкулез органов дыхания: &lt;4&gt;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активный туберкулез всех видов и форм или с выраженными функциональными нарушениями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Активный туберкулез органов дыхания с наличием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бактериовыделения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и/или распада; активный туберкулез органов дыхания без выделения микобактерий туберкулеза и распада; трансформированные в процессе лечения тонкостенные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кистоподобные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полости (заживление каверны по открытому типу)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;</w:t>
            </w:r>
            <w:bookmarkStart w:id="128" w:name="868893"/>
            <w:bookmarkEnd w:id="12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ольшие остаточные изменения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29" w:name="0be8f4"/>
            <w:bookmarkEnd w:id="12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легких и плевры, сопровождающиеся дыхательной (легочной) недостаточностью II степени; последствия хирургического лечения, сопровождающиеся дыхательной (легочной) недостаточностью II степени.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последствия туберкулеза с дыхательной недостаточностью I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Остаточные изменения в легких, последствия хирургического лечения, сопровождающиеся дыхательной недостаточностью I степени.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Туберкулез других органов и систем: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активный прогрессирующий;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Генерализованный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туберкулез с сочетанным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30" w:name="0be8f5"/>
            <w:bookmarkEnd w:id="13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поражением различных органов и систем, независимо от характера течения, давности и исхода; прогрессирующий туберкулез позвоночника, трубчатых костей и суставов, сопровождающийся натечными абсцессами или свищами; туберкулез глаз с прогрессирующим снижением зрительных функций; распространенные и обезображивающие формы туберкулеза кожи; туберкулез мочеполовых органов с распадом и (или)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бактериовыделением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; прогрессирующий туберкулез перикарда, брюшины и внутрибрюшных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лимфоузлов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желудка, кишечника, печени,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31" w:name="868894"/>
            <w:bookmarkEnd w:id="131"/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селезенки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</w:t>
            </w:r>
            <w:bookmarkStart w:id="132" w:name="0be8f6"/>
            <w:bookmarkEnd w:id="13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ОР-органов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другой локализации;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метатуберкулезный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нефросклероз, остаточные изменения и последствия перенесенного туберкулеза органов мочевыделительной системы, отсутствие одной почки после ее удаления при нарушении функции оставшейся почки, последствия другого хирургического лечения почек и мочевыводящих путей при наличии хронической почечной недостаточности или значительного нарушения выделительной функции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Лепра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При приеме на работу граждане, в семье которых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соответствующим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органом</w:t>
            </w:r>
            <w:bookmarkStart w:id="133" w:name="868895"/>
            <w:bookmarkEnd w:id="13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здравоохранения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34" w:name="0be8f7"/>
            <w:bookmarkEnd w:id="13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зарегистрирован больной лепрой, признаются не годными к работе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Болезни, вызванные вирусом иммунодефицита человека: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 применяется к носителям вируса иммунодефицита без клинической манифестации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проявившиеся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в виде инфекционных и паразитарных болезней, злокачественных новообразований, других состояний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II. Новообразования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Злокачественные новообразования: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Злокачественные новообразования всех органов и тканей (кроме опухолей нервной системы).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тяжелого, прогрессирующего течения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</w:t>
            </w:r>
            <w:bookmarkStart w:id="135" w:name="868896"/>
            <w:bookmarkEnd w:id="13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выраженным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нарушением функции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36" w:name="0be8f8"/>
            <w:bookmarkEnd w:id="13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органов и систем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Злокачественные новообразования с метастазами и осложнениями, а также рецидив заболевания после ранее проведенного лечения; невозможность радикального удаления новообразования, злокачественные заболевания лимфоидной, кроветворной и родственной им тканей при отсутствии или временном эффекте от проводимого лечения, при отказе от лечения злокачественного новообразования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медленно прогрессирующим течением, незначительным нарушением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Заболевания с медленно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37" w:name="868897"/>
            <w:bookmarkEnd w:id="13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прогрессирующим течением,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38" w:name="0be8f9"/>
            <w:bookmarkEnd w:id="13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длительным положительным эффектом от лечения, частотой обострения не превышающей одного раза в календарный год с незначительным нарушением функции органов и систем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после проведения радикального эффективного лечения без нарушения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Злокачественные новообразования после проведения радикального эффективного лечения с сохранением профессионально значимых функций; благоприятно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протекающий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лимфолейкоз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без анемии, геморрагического синдрома или большой массы опухоли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Доброкачественные</w:t>
            </w:r>
            <w:bookmarkStart w:id="139" w:name="868898"/>
            <w:bookmarkEnd w:id="13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новообразования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Доброкачественные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40" w:name="71bc10"/>
            <w:bookmarkEnd w:id="14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новообразования всех органов и систем (кроме опухолей нервной системы)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 выраженным нарушением функции органов и систем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Доброкачественные новообразования или последствия их удаления с нарушением функции органов и систем в степени, предусмотренной подпунктами а) соответствующих пунктов настоящего Перечня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III. Болезни крови, кроветворных органов и отдельные нарушения, вовлекающие иммунный механизм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Анемии: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Апластические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анемии, хронические анемии, связанные с питанием, хронические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41" w:name="868899"/>
            <w:bookmarkEnd w:id="14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гемолитические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42" w:name="71bc11"/>
            <w:bookmarkEnd w:id="14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анемии и другие виды хронических анемий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прогрессирующие и выраженной степени с упорным течением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Апластические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анемии; врожденные и приобретенные хронические анемии тяжелой и средней степени, резистентные к проводимому лечению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легкой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Врожденные и приобретенные хронические анемии легкой степени, резистентные к проводимому лечению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эпизодического течения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Состояние после эффективного лечения первичного эпизода аутоиммунной гемолитической анемии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Геморрагические</w:t>
            </w:r>
            <w:bookmarkStart w:id="143" w:name="464d40"/>
            <w:bookmarkEnd w:id="14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состояния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другие болезни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44" w:name="71bc12"/>
            <w:bookmarkEnd w:id="14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крови и кроветворных органов, отдельные состояния, вовлекающие иммунный механизм: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коагулопатии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тромбоцитопении, геморрагические диатезы,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агранулоцитоз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гистиоцитозные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синдромы,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саркоидоз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иммунодефициты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тяжелые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коагулопатии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тяжелой степени, хроническая пурпура с частыми рецидивами,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рецидивирующий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кожно-абдоминальный геморрагический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васкулит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вторичные полицитемии с ишемическими осложнениями,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саркоидоз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в развернутой стадии,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гистиоцитоз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легких с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дыхательной</w:t>
            </w:r>
            <w:bookmarkStart w:id="145" w:name="464d41"/>
            <w:bookmarkEnd w:id="14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недостаточностью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46" w:name="71bc13"/>
            <w:bookmarkEnd w:id="14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иммунодефицита тяжелой и средней тяжести с инфекционными осложнениями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средней тяжести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коагулопатии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средней степени тяжести, хроническая пурпура с редкими рецидивами,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хронический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рецидивирующий кожно-суставной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васкулит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вторичная полицитемия без осложнений,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саркоидоз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в начальной стадии,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гистиоцитоз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легких без дыхательной недостаточности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легкой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коагулопатии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легкой степени, рецидивирующий кожный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васкулит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хронический иммунодефицит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легкой</w:t>
            </w:r>
            <w:bookmarkStart w:id="147" w:name="71bc14"/>
            <w:bookmarkEnd w:id="14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степени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без инфекционных осложнений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IV. Болезни эндокринной системы, расстройства питания, нарушения обмена веществ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щитовидной железы: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Врожденная йодная недостаточность, другие формы гипотиреоза,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эутиреоидный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зоб, тиреотоксикоз, хронический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тиреоидит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тяжелые и средней степени тяжести с выраженным нарушением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Кретинизм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заболевания щитовидной железы с тиреотоксикозом II и III степени или увеличением щитовидной железы IV и V степени,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декомпенсированный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гипотиреоз тяжелой 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48" w:name="464d42"/>
            <w:bookmarkEnd w:id="14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средней степени, рецидив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49" w:name="71bc15"/>
            <w:bookmarkEnd w:id="14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зоба после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струмэктомии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легкой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Заболевания щитовидной железы с тиреотоксикозом I степени или увеличением щитовидной железы III степени,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декомпенсированный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гипотиреоз легкой степени, заболевания щитовидной железы с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эутиреозом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устойчивым только на фоне постоянного медикаментозного лечения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компенсированные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Состояние после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успешной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струмэктомии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эутиреозом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устойчивым без лекарств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Сахарный диабет: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Сахарный диабет 1 и 2 типа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тяжелый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Сахарный диабет 1 типа не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50" w:name="464d43"/>
            <w:bookmarkEnd w:id="15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зависимо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от</w:t>
            </w:r>
            <w:bookmarkStart w:id="151" w:name="71bc16"/>
            <w:bookmarkEnd w:id="15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тяжести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сахарный диабет 2 типа тяжелого течения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средней степени тяжести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Сахарный диабет 2 типа средней тяжести при компенсации углеводного обмена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пероральным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приемом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сахаропонижающих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препаратов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легкого течения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Сахарный диабет 2 типа легкой тяжести, при котором гликемия и течение суток не превышает 8,9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ммоль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на литр (160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мг%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) и легко нормализуется диетой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Заболевания других эндокринных желез, недостаточность питания, ожирение: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Гипопаратиреоз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гиперпаратиреоз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другие</w:t>
            </w:r>
            <w:bookmarkStart w:id="152" w:name="464d44"/>
            <w:bookmarkEnd w:id="15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гипофиза,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53" w:name="71bc17"/>
            <w:bookmarkEnd w:id="15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синдром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Иценко-Кушинга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первичный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гиперальдостеронизм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хроническая недостаточность коры надпочечников и другие эндокринные нарушения, стойкие формы недостаточности питания, ожирение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тяжелые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Болезни эндокринных органов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декомпенсированные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приведшие к поражению нервной, </w:t>
            </w:r>
            <w:proofErr w:type="spellStart"/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сердечно-сосудистой</w:t>
            </w:r>
            <w:proofErr w:type="spellEnd"/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других систем и органов в степени, предусмотренной подпунктами а) соответствующих пунктов Перечня; ожирение с индексом массы тела более 40, недостаточность питания с индексом массы тела ниже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54" w:name="464d45"/>
            <w:bookmarkEnd w:id="15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17, рецидивы после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55" w:name="71bc18"/>
            <w:bookmarkEnd w:id="15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оперативного лечения эндокринных заболеваний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средней степени тяжести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1-3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Болезни и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синдромы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компенсированные на фоне постоянной поддерживающей терапии или приведшие к поражению нервной,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сердечно-сосудистой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других систем и органов в степени, предусмотренной подпунктами б) соответствующих пунктов настоящего Перечня, недостаточность питания с индексом массы тела ниже 18,5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легкого течения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Легкие формы эндокринных заболеваний, состояния после эффективного оперативного лечения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56" w:name="464d46"/>
            <w:bookmarkEnd w:id="15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заболеваний гипофиза,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57" w:name="71bc19"/>
            <w:bookmarkEnd w:id="15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паращитовидных желез, надпочечников, ожирение с индексом массы тела более 35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V. Психические расстройства - в случаях, предусмотренных законодательством Российской Федерации, работник представляет решение врачебной психиатрической комиссии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VI. Болезни нервной системы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Воспалительные заболевания центральной нервной системы: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воспалительные заболевания центральной нервной системы или последствия воспалительных заболеваний центральной нервной системы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тяжелые и рецидивирующие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158" w:name="464d47"/>
            <w:bookmarkEnd w:id="15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59" w:name="1a2450"/>
            <w:bookmarkEnd w:id="15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рецидивирующие энцефалиты, менингиты, миелиты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энцефаломиелиты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; последствия острых энцефалитов, менингитов, миелитов,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энцефаломиелитов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в виде одного или нескольких стойких выраженных основных неврологических синдромов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умеренно выраженными проявлениями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1-3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Последствия острых воспалительных заболеваний центральной нервной системы со стойким умеренным астеническим синдромом или стойким умеренно выраженным синдромом вегетативной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дистонии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с легкими проявлениями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Последствия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60" w:name="464d48"/>
            <w:bookmarkEnd w:id="160"/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воспалительных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заболеваний</w:t>
            </w:r>
            <w:bookmarkStart w:id="161" w:name="1a2451"/>
            <w:bookmarkEnd w:id="16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центральной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нервной системы со стойким легким астеническим синдромом или легким синдромом вегетативной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дистонии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Системные атрофии, экстрапирамидные нарушения, дегенеративные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демиелинизирующие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болезни центральной нервной системы, паралитические синдромы, энцефалопатия: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дегенеративные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демиелинизирующие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болезни центральной нервной системы, паралитические синдромы,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энцефалопатию</w:t>
            </w:r>
            <w:bookmarkStart w:id="162" w:name="464d49"/>
            <w:bookmarkEnd w:id="16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любого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генеза,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163" w:name="1a2452"/>
            <w:bookmarkEnd w:id="16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опухоли головного и спинного мозга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прогрессирующие, тяжелой и средней степени тяжести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Болезнь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Гентингтона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атаксия,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миелопатия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болезнь Паркинсона, болезнь Альцгеймера, рассеянный склероз и другие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демиелинизирующие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болезни центральной нервной системы, паралитические синдромы не зависимо от стадии этих болезней и синдромов;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дистонию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экстрапирамидные и двигательные нарушения тяжелой и средней степени, энцефалопатию со стойкими и умеренно выраженными основными неврологическими синдромами,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опухоли</w:t>
            </w:r>
            <w:bookmarkStart w:id="164" w:name="1a2453"/>
            <w:bookmarkEnd w:id="16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головного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спинного мозга и последствия их удаления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легкими функциональными нарушениями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Дистония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экстрапирамидные и двигательные нарушения легкой степени, энцефалопатия с легкими неврологическими синдромами без нарушения профессионально значимых функций</w:t>
            </w:r>
          </w:p>
        </w:tc>
      </w:tr>
    </w:tbl>
    <w:p w:rsidR="007E50BA" w:rsidRPr="007E50BA" w:rsidRDefault="007E50BA" w:rsidP="007E50BA">
      <w:pPr>
        <w:spacing w:after="0" w:line="240" w:lineRule="auto"/>
        <w:rPr>
          <w:rFonts w:ascii="Arial" w:eastAsia="Times New Roman" w:hAnsi="Arial" w:cs="Arial"/>
          <w:vanish/>
          <w:color w:val="494949"/>
          <w:sz w:val="11"/>
          <w:szCs w:val="11"/>
        </w:rPr>
      </w:pPr>
    </w:p>
    <w:tbl>
      <w:tblPr>
        <w:tblW w:w="5000" w:type="pc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7"/>
        <w:gridCol w:w="2403"/>
        <w:gridCol w:w="201"/>
        <w:gridCol w:w="1143"/>
        <w:gridCol w:w="5485"/>
      </w:tblGrid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15</w:t>
            </w:r>
            <w:bookmarkStart w:id="165" w:name="1909c7"/>
            <w:bookmarkStart w:id="166" w:name="1909c8"/>
            <w:bookmarkStart w:id="167" w:name="1909c9"/>
            <w:bookmarkStart w:id="168" w:name="63a9e0"/>
            <w:bookmarkStart w:id="169" w:name="63a9e1"/>
            <w:bookmarkStart w:id="170" w:name="63a9e2"/>
            <w:bookmarkStart w:id="171" w:name="63a9e3"/>
            <w:bookmarkStart w:id="172" w:name="63a9e4"/>
            <w:bookmarkStart w:id="173" w:name="63a9e5"/>
            <w:bookmarkStart w:id="174" w:name="63a9e6"/>
            <w:bookmarkStart w:id="175" w:name="63a9e7"/>
            <w:bookmarkStart w:id="176" w:name="63a9e8"/>
            <w:bookmarkStart w:id="177" w:name="63a9e9"/>
            <w:bookmarkStart w:id="178" w:name="f95260"/>
            <w:bookmarkStart w:id="179" w:name="f95261"/>
            <w:bookmarkStart w:id="180" w:name="f95262"/>
            <w:bookmarkStart w:id="181" w:name="f95263"/>
            <w:bookmarkStart w:id="182" w:name="f95264"/>
            <w:bookmarkStart w:id="183" w:name="f95265"/>
            <w:bookmarkStart w:id="184" w:name="f95266"/>
            <w:bookmarkStart w:id="185" w:name="f95267"/>
            <w:bookmarkStart w:id="186" w:name="f95268"/>
            <w:bookmarkStart w:id="187" w:name="f95269"/>
            <w:bookmarkStart w:id="188" w:name="174970"/>
            <w:bookmarkStart w:id="189" w:name="174971"/>
            <w:bookmarkStart w:id="190" w:name="174972"/>
            <w:bookmarkStart w:id="191" w:name="174973"/>
            <w:bookmarkStart w:id="192" w:name="174974"/>
            <w:bookmarkStart w:id="193" w:name="174975"/>
            <w:bookmarkStart w:id="194" w:name="174976"/>
            <w:bookmarkStart w:id="195" w:name="174977"/>
            <w:bookmarkStart w:id="196" w:name="174978"/>
            <w:bookmarkStart w:id="197" w:name="174979"/>
            <w:bookmarkStart w:id="198" w:name="a69420"/>
            <w:bookmarkStart w:id="199" w:name="a69421"/>
            <w:bookmarkStart w:id="200" w:name="a69422"/>
            <w:bookmarkStart w:id="201" w:name="a69423"/>
            <w:bookmarkStart w:id="202" w:name="a69424"/>
            <w:bookmarkStart w:id="203" w:name="a69425"/>
            <w:bookmarkStart w:id="204" w:name="a69426"/>
            <w:bookmarkStart w:id="205" w:name="a69427"/>
            <w:bookmarkStart w:id="206" w:name="a69428"/>
            <w:bookmarkStart w:id="207" w:name="a69429"/>
            <w:bookmarkStart w:id="208" w:name="0be2b0"/>
            <w:bookmarkStart w:id="209" w:name="0be2b1"/>
            <w:bookmarkStart w:id="210" w:name="0be2b2"/>
            <w:bookmarkStart w:id="211" w:name="0be2b3"/>
            <w:bookmarkStart w:id="212" w:name="0be2b4"/>
            <w:bookmarkStart w:id="213" w:name="0be2b5"/>
            <w:bookmarkStart w:id="214" w:name="0be2b6"/>
            <w:bookmarkStart w:id="215" w:name="0be2b7"/>
            <w:bookmarkStart w:id="216" w:name="0be2b8"/>
            <w:bookmarkStart w:id="217" w:name="0be2b9"/>
            <w:bookmarkStart w:id="218" w:name="661b80"/>
            <w:bookmarkStart w:id="219" w:name="661b81"/>
            <w:bookmarkStart w:id="220" w:name="661b82"/>
            <w:bookmarkStart w:id="221" w:name="661b83"/>
            <w:bookmarkStart w:id="222" w:name="661b84"/>
            <w:bookmarkStart w:id="223" w:name="661b85"/>
            <w:bookmarkStart w:id="224" w:name="661b86"/>
            <w:bookmarkStart w:id="225" w:name="661b87"/>
            <w:bookmarkStart w:id="226" w:name="661b88"/>
            <w:bookmarkStart w:id="227" w:name="661b89"/>
            <w:bookmarkStart w:id="228" w:name="df8510"/>
            <w:bookmarkStart w:id="229" w:name="df8511"/>
            <w:bookmarkStart w:id="230" w:name="df8512"/>
            <w:bookmarkStart w:id="231" w:name="df8513"/>
            <w:bookmarkStart w:id="232" w:name="df8514"/>
            <w:bookmarkStart w:id="233" w:name="df8515"/>
            <w:bookmarkStart w:id="234" w:name="df8516"/>
            <w:bookmarkStart w:id="235" w:name="df8517"/>
            <w:bookmarkStart w:id="236" w:name="df8518"/>
            <w:bookmarkStart w:id="237" w:name="df8519"/>
            <w:bookmarkStart w:id="238" w:name="be2110"/>
            <w:bookmarkStart w:id="239" w:name="be2111"/>
            <w:bookmarkStart w:id="240" w:name="be2112"/>
            <w:bookmarkStart w:id="241" w:name="be2113"/>
            <w:bookmarkStart w:id="242" w:name="be2114"/>
            <w:bookmarkStart w:id="243" w:name="be2115"/>
            <w:bookmarkStart w:id="244" w:name="be2116"/>
            <w:bookmarkStart w:id="245" w:name="be2117"/>
            <w:bookmarkStart w:id="246" w:name="be2118"/>
            <w:bookmarkStart w:id="247" w:name="be2119"/>
            <w:bookmarkStart w:id="248" w:name="b45df0"/>
            <w:bookmarkStart w:id="249" w:name="b45df1"/>
            <w:bookmarkStart w:id="250" w:name="b45df2"/>
            <w:bookmarkStart w:id="251" w:name="b45df3"/>
            <w:bookmarkStart w:id="252" w:name="b45df4"/>
            <w:bookmarkStart w:id="253" w:name="b45df5"/>
            <w:bookmarkStart w:id="254" w:name="b45df6"/>
            <w:bookmarkStart w:id="255" w:name="b45df7"/>
            <w:bookmarkStart w:id="256" w:name="b45df8"/>
            <w:bookmarkStart w:id="257" w:name="b45df9"/>
            <w:bookmarkStart w:id="258" w:name="6a0820"/>
            <w:bookmarkStart w:id="259" w:name="6a0821"/>
            <w:bookmarkStart w:id="260" w:name="6a0822"/>
            <w:bookmarkStart w:id="261" w:name="6a0823"/>
            <w:bookmarkStart w:id="262" w:name="6a0824"/>
            <w:bookmarkStart w:id="263" w:name="6a0825"/>
            <w:bookmarkStart w:id="264" w:name="6a0826"/>
            <w:bookmarkStart w:id="265" w:name="6a0827"/>
            <w:bookmarkStart w:id="266" w:name="6a0828"/>
            <w:bookmarkStart w:id="267" w:name="6a0829"/>
            <w:bookmarkStart w:id="268" w:name="8baa70"/>
            <w:bookmarkStart w:id="269" w:name="8baa71"/>
            <w:bookmarkStart w:id="270" w:name="8baa72"/>
            <w:bookmarkStart w:id="271" w:name="8baa73"/>
            <w:bookmarkStart w:id="272" w:name="8baa74"/>
            <w:bookmarkStart w:id="273" w:name="8baa75"/>
            <w:bookmarkStart w:id="274" w:name="8baa76"/>
            <w:bookmarkStart w:id="275" w:name="8baa77"/>
            <w:bookmarkStart w:id="276" w:name="8baa78"/>
            <w:bookmarkStart w:id="277" w:name="8baa79"/>
            <w:bookmarkStart w:id="278" w:name="59c8b0"/>
            <w:bookmarkStart w:id="279" w:name="59c8b1"/>
            <w:bookmarkStart w:id="280" w:name="59c8b2"/>
            <w:bookmarkStart w:id="281" w:name="59c8b3"/>
            <w:bookmarkStart w:id="282" w:name="59c8b4"/>
            <w:bookmarkStart w:id="283" w:name="59c8b5"/>
            <w:bookmarkStart w:id="284" w:name="59c8b6"/>
            <w:bookmarkStart w:id="285" w:name="59c8b7"/>
            <w:bookmarkStart w:id="286" w:name="59c8b8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Эпизодические и пароксизмальные расстройства нервной системы: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Эпилепсия, мигрень, преходящие транзиторные церебральные ишемические приступы и родственные синдромы, расстройства сна и бодрствования, расстройства сознания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тяжелые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прогрессирующие, и с опасным прогнозом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Эпилепсия, тяжелая и средней степени тяжести мигрень, все виды преходящих церебральных ишемических приступов, нарколепсия и каталепсия, расстройства сознания, обусловленные 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lastRenderedPageBreak/>
              <w:t xml:space="preserve">хроническими заболеваниями, эпизоды диффузной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спонтанной</w:t>
            </w:r>
            <w:bookmarkStart w:id="287" w:name="1a2454"/>
            <w:bookmarkEnd w:id="28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активности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затяжной спонтанной активности на электроэнцефалограмме без клинической манифестации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легкие функциональные отклонения без клинической манифестации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Короткие эпизоды очаговой спонтанной активности на электроэнцефалограмме при отсутствии других неврологических синдромов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Поражения отдельных нервов, нервных корешков и сплетений, болезни нервно-мышечного синапса и мышц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Поражение тройничного, лицевого а также III, IV, VI, IX, X черепных нервов, поражения нервных корешков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288" w:name="f80ba0"/>
            <w:bookmarkEnd w:id="28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 сплетений, мон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о-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289" w:name="1a2455"/>
            <w:bookmarkEnd w:id="289"/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полиневропатию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миастению, миопатию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 выраженным нарушением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Тяжелые и среднетяжелые, прогрессирующие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полиневропатии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миопатии, поражения отдельных нервов, нервных корешков, протекающие с обострениями более 2 раз за календарный год,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генерализованная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миастения или локальная миастения тяжелой или средней степени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частичным нарушением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1; 3 -6, кроме начальников и инженеров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Легкие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полиневропатии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поражения отдельных нервов и нервных сплетений и корешков, миопатия,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290" w:name="f80ba1"/>
            <w:bookmarkEnd w:id="29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миастения с частичным нарушением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291" w:name="1a2456"/>
            <w:bookmarkEnd w:id="29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чувствительных и двигательных функций и обострениями более 3 раз за календарный год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с незначительным нарушением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Легкие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полиневропатии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поражения отдельных нервов и нервных сплетений и корешков, миопатии, миастении с незначительным нарушением чувствительных и двигательных функций и редкими обострениями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VII. Болезни глаза и его придаточного аппарата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17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век, слезных путей, глазницы и конъюнктивы: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Хронические воспалительные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дегенеративные</w:t>
            </w:r>
            <w:bookmarkStart w:id="292" w:name="f80ba2"/>
            <w:bookmarkEnd w:id="29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заболевания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век, слезных путей,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глазницы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</w:t>
            </w:r>
            <w:bookmarkStart w:id="293" w:name="1a2457"/>
            <w:bookmarkEnd w:id="29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онъюнктивы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лагофтальм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птоз века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 нарушением функции глаза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Недостаточность век для полного закрытия глаза, стойкий заворот или выворот века, нарушающий функцию глаза, опущение века на одном из глаз, сращение век с нарушением функции глаза, язвенный блефарит, хронические заболевания конъюнктивы, слезных путей и глазницы с упорным слезотечением и/или нарушением функций глаза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частыми обострениями без нарушения функции глаза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Хронический конъюнктивит со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значительно</w:t>
            </w:r>
            <w:bookmarkStart w:id="294" w:name="f80ba3"/>
            <w:bookmarkEnd w:id="29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выраженной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инфильтрацией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подслизистой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ткани,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при</w:t>
            </w:r>
            <w:bookmarkStart w:id="295" w:name="1a2458"/>
            <w:bookmarkEnd w:id="29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безуспешном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стационарном лечении, частые, более 2 раз за календарный год рецидивы воспалительных заболеваний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18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склеры, роговицы, радужной оболочки, стекловидного тела, глазного яблока, сетчатки; катаракта и другие болезни глаза и его придаточного аппарата: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Хроническое воспаление, рубцы и помутнения роговицы, хронический иридоциклит, катаракта, отслойка и разрывы сетчатки,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неудаленное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инородное тело, паралитическое и другие формы косоглазия, диплопия и другие нарушения бинокулярного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зрения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</w:t>
            </w:r>
            <w:bookmarkStart w:id="296" w:name="f80ba4"/>
            <w:bookmarkEnd w:id="29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факия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вывих хрусталика,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297" w:name="1a2459"/>
            <w:bookmarkEnd w:id="29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хориоретинальное воспаление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 нарушением зрительных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Хронические воспалительные рецидивирующие прогрессирующие заболевания, большие рубцы и помутнения роговицы с нарушением зрения; наличие инородного тела внутри глаза, стойкое косоглазие более 10 градусов, диплопия, афакия, двухсторонняя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артифакия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нестабильное положение интраокулярной линзы, склонность ее к вывиху, стойкая гипертензия в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артифакичном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глазу, кистозное перерождение фильтрационной подушки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без нарушения зрительных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298" w:name="f80ba5"/>
            <w:bookmarkEnd w:id="29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299" w:name="fdcf30"/>
            <w:bookmarkEnd w:id="29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воспалительные заболевания, ограниченные рубцы и помутнение роговицы без признаков прогрессирования и нарушения зрительных функций, стойкое косоглазие до 10 градусов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преходящие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Выраженная степень скрытого косоглазия (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гетерофории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),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неосложненная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односторонняя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артифакия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19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Глаукома: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Все виды глаукомы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нестабилизированная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Глаукома III и IV стадии независимо от компенсации, глаукома I и II стадии нестабилизированная, некомпенсированная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компенсированная медикаментозно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300" w:name="f80ba6"/>
            <w:bookmarkEnd w:id="30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Глаукома II стадии компенсированная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</w:t>
            </w:r>
            <w:bookmarkStart w:id="301" w:name="fdcf31"/>
            <w:bookmarkEnd w:id="30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стабилизированная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оперативно или медикаментозно и I стадии стабилизированная, компенсированная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миотиками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бета-блокаторами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в)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компенсированная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без лекарств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Глаукома I стадии оперированная с хорошим результатом и компенсированная без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миотиков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бета-блокаторов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зрительного нерва, зрительных путей: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Неврит зрительного нерва, другие болезни II пары черепно-мозговых нервов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  <w:bookmarkStart w:id="302" w:name="f80ba7"/>
            <w:bookmarkEnd w:id="302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  <w:bookmarkStart w:id="303" w:name="fdcf32"/>
            <w:bookmarkEnd w:id="303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Заболевания тяжелой степени с нарушением функции зрения соответствующей подпункту а) пункта 29 настоящего Перечня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средней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 кроме кочегара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Заболевания умеренной степени с нарушением функции зрения соответствующей подпункту б) пункта 29 настоящего Перечня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легкой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Заболевания легкой степени без нарушения функции зрения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Понижение зрения, нарушение рефракции и аккомодации, аномалии цветового зрения: &lt;5&gt;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304" w:name="fdcf33"/>
            <w:bookmarkEnd w:id="30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Сужение полей зрения, снижение остроты зрения, аномалии рефракции и аккомодации, снижение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темновой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световой адаптации зрения, аномалии цветового зрения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высокой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Ночная слепота, сужение полей зрения на 30 и более градусов в любом меридиане, понижение остроты зрения с коррекцией сферической линзой не сильнее +-5 Д, цилиндрической - не сильнее +-2 Д на лучшем глазу ниже 0,7, на худшем - ниже 0,3, состояние после хирургической коррекции исходного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нарушения</w:t>
            </w:r>
            <w:bookmarkStart w:id="305" w:name="f80ba8"/>
            <w:bookmarkEnd w:id="30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рефракции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выше 6 Д независимо от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результата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</w:t>
            </w:r>
            <w:bookmarkStart w:id="306" w:name="fdcf34"/>
            <w:bookmarkEnd w:id="30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рожденные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устойчивые приобретенные ахроматопсия,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протанопия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дейтеранопия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протаномалия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дейтераномалия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"типа "А"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умеренной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1, кроме кочегара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Снижение сумеречного зрения и устойчивости к ослеплению, сужение полей зрения от 20 до 29 градусов в любом меридиане, понижение остроты зрения с коррекцией сферической линзой не сильнее +-3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Д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цилиндрической - не сильнее +-2 Д ниже 0,8 на каждом глазу,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анизометропия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более 2 Д, состояние после хирургической коррекции исходного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нарушения</w:t>
            </w:r>
            <w:bookmarkStart w:id="307" w:name="f80ba9"/>
            <w:bookmarkEnd w:id="30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рефракции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выше 4 Д или операции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лазерной</w:t>
            </w:r>
            <w:bookmarkStart w:id="308" w:name="fdcf35"/>
            <w:bookmarkEnd w:id="30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интрастромальной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коррекции независимо от результата, врожденная и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устойчивая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приобретенная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протаномалия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дейтераномалия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типа "В"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минимальной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Снижение полей зрения на 10 и более градусов в любом меридиане, понижение остроты зрения с коррекцией сферической линзой не сильнее +-1,5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Д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цилиндрической - не сильнее +-1 Д ниже 1,0 на каждом глазу, врожденная и устойчивая приобретенная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протаномалия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дейтераномалия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типа "С"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VIII. Болезни уха и сосцевидного отростка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23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среднего уха,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309" w:name="e32e00"/>
            <w:bookmarkEnd w:id="30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внутреннего уха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сосцевидного</w:t>
            </w:r>
            <w:bookmarkStart w:id="310" w:name="fdcf36"/>
            <w:bookmarkEnd w:id="31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отростка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&lt;6&gt;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воспалительные, дегенеративные и другие болезни среднего, внутреннего уха и сосцевидного отростка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тяжелые, часто рецидивирующие или заболевания уха с нарушением вестибулярной, слуховой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Лабиринтит, лабиринтная фистула, лабиринтная дисфункция, болезнь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Меньера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другие хронические болезни и поражения внутреннего уха с нарушением вестибулярной функции, воспалительные упорно текущие хронические заболевания уха с частыми обострениями более 2 раз за календарный год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</w:t>
            </w:r>
            <w:bookmarkStart w:id="311" w:name="e32e01"/>
            <w:bookmarkEnd w:id="31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нарушением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312" w:name="fdcf37"/>
            <w:bookmarkEnd w:id="31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слуховой функции; отосклероз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часто рецидивирующие без нарушения вестибулярной функции</w:t>
            </w:r>
            <w:proofErr w:type="gram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Хронические воспалительные заболевания уха и сосцевидного отростка протекающие с обострениями 2 и более раза за календарный год без нарушения функции; состояния после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слухоулучшающих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операций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редко рецидивирующие без нарушения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заболевания внутреннего, среднего уха и сосцевидного отростка с редкими обострениями, без нарушения функции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Кондуктивная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нейросенсорная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</w:t>
            </w:r>
            <w:bookmarkStart w:id="313" w:name="e32e02"/>
            <w:bookmarkEnd w:id="31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другая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потеря слуха, другие болезни уха: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314" w:name="fdcf38"/>
            <w:bookmarkEnd w:id="31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Стойкая двухсторонняя или односторонняя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кондуктивная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нейросенсорная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кохлеарная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ретрокохлеарная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тугоухость вследствие врожденных и приобретенных заболеваний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значительной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Снижение остроты слуха при тональной аудиометрии на речевых частотах (500, 1000, 2000 герц) более чем на 30 децибел (среднеарифметическое значение) даже на одном ухе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умеренной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Снижение остроты слуха при тональной аудиометрии на речевых частотах от 21 до 30 децибел (среднеарифметическое значение) даже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315" w:name="e32e03"/>
            <w:bookmarkEnd w:id="31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 одном ухе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легкой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316" w:name="fdcf39"/>
            <w:bookmarkEnd w:id="31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Снижение остроты слуха при тональной аудиометрии на речевых частотах от 11 до 20 децибел (среднеарифметическое значение) даже на одном ухе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IX. Болезни системы кровообращения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25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ревматические болезни сердца: &lt;7&gt;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Исходы острой или повторной ревматической лихорадки (активного ревматизма) в виде кардиосклероза с пороком или без порока сердца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 выраженными нарушениями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Недостаточность общего кровообращения II - III стадии и/или значительная гипертрофия стенки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левого</w:t>
            </w:r>
            <w:bookmarkStart w:id="317" w:name="e32e04"/>
            <w:bookmarkEnd w:id="31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желудочка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(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эхографически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более 1,3 см)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318" w:name="a55e60"/>
            <w:bookmarkEnd w:id="31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умеренными нарушениями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Недостаточность общего кровообращения I стадии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с легкими функциональными изменениями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Умеренные изменения на ЭКГ и ЭХОКГ без недостаточности общего кровообращения и гипертрофии левого желудочка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Болезни, характеризующиеся повышенным кровяным давлением &lt;8&gt;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Гипертензивная (гипертоническая) болезнь (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эссенциальная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гипертензия) и симптоматическая артериальная гипертензия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 очень высоким риском осложнений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Гипертоническая болезнь (артериальная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319" w:name="e32e05"/>
            <w:bookmarkEnd w:id="31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гипертензия)</w:t>
            </w:r>
            <w:bookmarkStart w:id="320" w:name="a55e61"/>
            <w:bookmarkEnd w:id="32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III стадии, гипертоническая болезнь (артериальная гипертензия) I или II стадии при выраженном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кризовом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течении, гипертоническая болезнь (артериальная гипертензия) I или II стадии с очень высоким риском сосудистых осложнений, резистентных к терапии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высоким риском осложнений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Гипертоническая болезнь (артериальная гипертензия) I или II стадии с высоким или очень высоким риском сосудистых осложнений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со средним риском осложнений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Гипертоническая болезнь (артериальная гипертензия)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321" w:name="e32e06"/>
            <w:bookmarkEnd w:id="32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I стадии со средним риском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322" w:name="a55e62"/>
            <w:bookmarkEnd w:id="32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сосудистых осложнений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27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Ишемическая болезнь сердца: &lt;7&gt;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формы ишемической болезни сердца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 опасным прогнозом и выраженными функциональными нарушениями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Постинфарктный кардиосклероз; стабильная стенокардия напряжения II - III функционального класса;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безболевая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ишемия миокарда с толерантностью к нагрузке ниже I функционального класса; ишемическая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кардиомиопатия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 недостаточностью общего кровообращения; синдромы "оглушения", гибернации миокарда; состояние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после</w:t>
            </w:r>
            <w:bookmarkStart w:id="323" w:name="e32e07"/>
            <w:bookmarkEnd w:id="32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аорто-коронарного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шунтирования,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рецидив</w:t>
            </w:r>
            <w:bookmarkStart w:id="324" w:name="a55e63"/>
            <w:bookmarkEnd w:id="32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стенозирования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после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ангиопластики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тромбоз агентов после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коронаропластики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умеренными функциональными нарушениями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1 - 6, кроме начальников и инженеров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Стенокардия напряжения I функционального класса;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безболевая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ишемия миокарда с толерантностью к физической нагрузке I функционального класса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в) после эффективной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малоинвазивной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коррекции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1, кроме инструкторов; 2-6, кроме начальников и инженеров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Состояние после эффективной коронарной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ангиопластики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при отсутствии стенокардии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325" w:name="e32e08"/>
            <w:bookmarkEnd w:id="32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напряжения или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безболевой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ишемии миокарда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28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326" w:name="a55e64"/>
            <w:bookmarkEnd w:id="32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болезни миокарда, эндокарда, перикарда и клапанного аппарата,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кардиомиопатии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: &lt;7&gt;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Хронические болезни сердца не ишемического генеза, первичные и вторичные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кардиомиопатии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дистрофии миокарда, пролапс митрального клапана, врожденные пороки сердца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прогрессирующие с выраженными нарушениями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Недостаточностью общего кровообращения II - III стадии и/или выраженной гипертрофией стенки левого желудочка (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эхографически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более 1,3 см);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идиопатическая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гипертрофическая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дилятационная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рестриктивная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327" w:name="a55e65"/>
            <w:bookmarkEnd w:id="327"/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кардиомиопатия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пролапс митрального клапана 3 степени при отсутствии недостаточности общего кровообращения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умеренными нарушениями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Недостаточность общего кровообращения I стадии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с легкими функциональными изменениями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заболевания сердца с умеренными изменениями на ЭКГ и ЭХОКГ без недостаточности общего кровообращения, пролапс митрального клапана 1-2 степени</w:t>
            </w:r>
          </w:p>
        </w:tc>
      </w:tr>
    </w:tbl>
    <w:p w:rsidR="007E50BA" w:rsidRPr="007E50BA" w:rsidRDefault="007E50BA" w:rsidP="007E50BA">
      <w:pPr>
        <w:spacing w:after="0" w:line="240" w:lineRule="auto"/>
        <w:rPr>
          <w:rFonts w:ascii="Arial" w:eastAsia="Times New Roman" w:hAnsi="Arial" w:cs="Arial"/>
          <w:vanish/>
          <w:color w:val="494949"/>
          <w:sz w:val="11"/>
          <w:szCs w:val="11"/>
        </w:rPr>
      </w:pPr>
    </w:p>
    <w:tbl>
      <w:tblPr>
        <w:tblW w:w="5000" w:type="pc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7"/>
        <w:gridCol w:w="2441"/>
        <w:gridCol w:w="1517"/>
        <w:gridCol w:w="965"/>
        <w:gridCol w:w="4309"/>
      </w:tblGrid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29</w:t>
            </w:r>
            <w:bookmarkStart w:id="328" w:name="59c8b9"/>
            <w:bookmarkStart w:id="329" w:name="100770"/>
            <w:bookmarkStart w:id="330" w:name="100771"/>
            <w:bookmarkStart w:id="331" w:name="100772"/>
            <w:bookmarkStart w:id="332" w:name="100773"/>
            <w:bookmarkStart w:id="333" w:name="100774"/>
            <w:bookmarkStart w:id="334" w:name="100775"/>
            <w:bookmarkStart w:id="335" w:name="100776"/>
            <w:bookmarkStart w:id="336" w:name="100777"/>
            <w:bookmarkStart w:id="337" w:name="100778"/>
            <w:bookmarkStart w:id="338" w:name="100779"/>
            <w:bookmarkStart w:id="339" w:name="2552c0"/>
            <w:bookmarkStart w:id="340" w:name="2552c1"/>
            <w:bookmarkStart w:id="341" w:name="2552c2"/>
            <w:bookmarkStart w:id="342" w:name="2552c3"/>
            <w:bookmarkStart w:id="343" w:name="2552c4"/>
            <w:bookmarkStart w:id="344" w:name="2552c5"/>
            <w:bookmarkStart w:id="345" w:name="2552c6"/>
            <w:bookmarkStart w:id="346" w:name="2552c7"/>
            <w:bookmarkStart w:id="347" w:name="2552c8"/>
            <w:bookmarkStart w:id="348" w:name="2552c9"/>
            <w:bookmarkStart w:id="349" w:name="f424f0"/>
            <w:bookmarkStart w:id="350" w:name="f424f1"/>
            <w:bookmarkStart w:id="351" w:name="f424f2"/>
            <w:bookmarkStart w:id="352" w:name="f424f3"/>
            <w:bookmarkStart w:id="353" w:name="f424f4"/>
            <w:bookmarkStart w:id="354" w:name="f424f5"/>
            <w:bookmarkStart w:id="355" w:name="f424f6"/>
            <w:bookmarkStart w:id="356" w:name="f424f7"/>
            <w:bookmarkStart w:id="357" w:name="f424f8"/>
            <w:bookmarkStart w:id="358" w:name="f424f9"/>
            <w:bookmarkStart w:id="359" w:name="eb1e30"/>
            <w:bookmarkStart w:id="360" w:name="eb1e31"/>
            <w:bookmarkStart w:id="361" w:name="eb1e32"/>
            <w:bookmarkStart w:id="362" w:name="eb1e33"/>
            <w:bookmarkStart w:id="363" w:name="eb1e34"/>
            <w:bookmarkStart w:id="364" w:name="eb1e35"/>
            <w:bookmarkStart w:id="365" w:name="eb1e36"/>
            <w:bookmarkStart w:id="366" w:name="eb1e37"/>
            <w:bookmarkStart w:id="367" w:name="eb1e38"/>
            <w:bookmarkStart w:id="368" w:name="eb1e39"/>
            <w:bookmarkStart w:id="369" w:name="5c0af0"/>
            <w:bookmarkStart w:id="370" w:name="5c0af1"/>
            <w:bookmarkStart w:id="371" w:name="5c0af2"/>
            <w:bookmarkStart w:id="372" w:name="5c0af3"/>
            <w:bookmarkStart w:id="373" w:name="5c0af4"/>
            <w:bookmarkStart w:id="374" w:name="5c0af5"/>
            <w:bookmarkStart w:id="375" w:name="5c0af6"/>
            <w:bookmarkStart w:id="376" w:name="5c0af7"/>
            <w:bookmarkStart w:id="377" w:name="5c0af8"/>
            <w:bookmarkStart w:id="378" w:name="5c0af9"/>
            <w:bookmarkStart w:id="379" w:name="c60860"/>
            <w:bookmarkStart w:id="380" w:name="c60861"/>
            <w:bookmarkStart w:id="381" w:name="c60862"/>
            <w:bookmarkStart w:id="382" w:name="c60863"/>
            <w:bookmarkStart w:id="383" w:name="c60864"/>
            <w:bookmarkStart w:id="384" w:name="c60865"/>
            <w:bookmarkStart w:id="385" w:name="c60866"/>
            <w:bookmarkStart w:id="386" w:name="c60867"/>
            <w:bookmarkStart w:id="387" w:name="c60868"/>
            <w:bookmarkStart w:id="388" w:name="c60869"/>
            <w:bookmarkStart w:id="389" w:name="4e6d30"/>
            <w:bookmarkStart w:id="390" w:name="4e6d31"/>
            <w:bookmarkStart w:id="391" w:name="4e6d32"/>
            <w:bookmarkStart w:id="392" w:name="4e6d33"/>
            <w:bookmarkStart w:id="393" w:name="4e6d34"/>
            <w:bookmarkStart w:id="394" w:name="4e6d35"/>
            <w:bookmarkStart w:id="395" w:name="4e6d36"/>
            <w:bookmarkStart w:id="396" w:name="4e6d37"/>
            <w:bookmarkStart w:id="397" w:name="4e6d38"/>
            <w:bookmarkStart w:id="398" w:name="4e6d39"/>
            <w:bookmarkStart w:id="399" w:name="246d70"/>
            <w:bookmarkStart w:id="400" w:name="246d71"/>
            <w:bookmarkStart w:id="401" w:name="246d72"/>
            <w:bookmarkStart w:id="402" w:name="246d73"/>
            <w:bookmarkStart w:id="403" w:name="246d74"/>
            <w:bookmarkStart w:id="404" w:name="246d75"/>
            <w:bookmarkStart w:id="405" w:name="246d76"/>
            <w:bookmarkStart w:id="406" w:name="246d77"/>
            <w:bookmarkStart w:id="407" w:name="246d78"/>
            <w:bookmarkStart w:id="408" w:name="246d79"/>
            <w:bookmarkStart w:id="409" w:name="0ab0e0"/>
            <w:bookmarkStart w:id="410" w:name="0ab0e1"/>
            <w:bookmarkStart w:id="411" w:name="0ab0e2"/>
            <w:bookmarkStart w:id="412" w:name="0ab0e3"/>
            <w:bookmarkStart w:id="413" w:name="0ab0e4"/>
            <w:bookmarkStart w:id="414" w:name="0ab0e5"/>
            <w:bookmarkStart w:id="415" w:name="0ab0e6"/>
            <w:bookmarkStart w:id="416" w:name="0ab0e7"/>
            <w:bookmarkStart w:id="417" w:name="0ab0e8"/>
            <w:bookmarkStart w:id="418" w:name="0ab0e9"/>
            <w:bookmarkStart w:id="419" w:name="4e0990"/>
            <w:bookmarkStart w:id="420" w:name="4e0991"/>
            <w:bookmarkStart w:id="421" w:name="4e0992"/>
            <w:bookmarkStart w:id="422" w:name="4e0993"/>
            <w:bookmarkStart w:id="423" w:name="4e0994"/>
            <w:bookmarkStart w:id="424" w:name="4e0995"/>
            <w:bookmarkStart w:id="425" w:name="4e0996"/>
            <w:bookmarkStart w:id="426" w:name="4e0997"/>
            <w:bookmarkStart w:id="427" w:name="4e0998"/>
            <w:bookmarkStart w:id="428" w:name="4e0999"/>
            <w:bookmarkStart w:id="429" w:name="392870"/>
            <w:bookmarkStart w:id="430" w:name="392871"/>
            <w:bookmarkStart w:id="431" w:name="392872"/>
            <w:bookmarkStart w:id="432" w:name="392873"/>
            <w:bookmarkStart w:id="433" w:name="392874"/>
            <w:bookmarkStart w:id="434" w:name="392875"/>
            <w:bookmarkStart w:id="435" w:name="392876"/>
            <w:bookmarkStart w:id="436" w:name="392877"/>
            <w:bookmarkStart w:id="437" w:name="392878"/>
            <w:bookmarkStart w:id="438" w:name="392879"/>
            <w:bookmarkStart w:id="439" w:name="2ff410"/>
            <w:bookmarkStart w:id="440" w:name="2ff411"/>
            <w:bookmarkStart w:id="441" w:name="2ff412"/>
            <w:bookmarkStart w:id="442" w:name="2ff413"/>
            <w:bookmarkStart w:id="443" w:name="2ff414"/>
            <w:bookmarkStart w:id="444" w:name="2ff415"/>
            <w:bookmarkStart w:id="445" w:name="2ff416"/>
            <w:bookmarkStart w:id="446" w:name="2ff417"/>
            <w:bookmarkStart w:id="447" w:name="2ff418"/>
            <w:bookmarkStart w:id="448" w:name="2ff419"/>
            <w:bookmarkStart w:id="449" w:name="6f8610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Нарушения ритма и проводимости: &lt;9&gt;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Первичные (врожденные) и вторичные на фоне хронических заболеваний миокарда стойкие, рецидивирующие или пароксизмальные аритмии и блокады сердца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высоких градаций риска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Нарушения ритма и проводимости высоких градаций: атриовентрикулярная блокада II и III степени;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двухпучковая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блокада - блокада левой ножки пучка Гиса, блокада правой ножки пучка Гиса и блокада передней ветви левой ножки пучка Гиса, блокада правой ножки пучка Гиса и блокада задней ветви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50" w:name="a55e66"/>
            <w:bookmarkEnd w:id="45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левой ножки пучка Гиса;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трехпучковая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блокада;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сино-атриальная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блокада;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синдром преждевременного возбуждения желудочков (синдром WPW, синдром LGL) с пароксизмальными нарушениями ритма; предсердно-желудочковая диссоциация,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интерферентная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диссоциация; остановка сердца в анамнезе; все формы пароксизмальной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суправентрикулярной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желудочковой тахикардии; фибрилляция и трепетание предсердий пароксизмальной и постоянной формы, фибрилляция и трепетание желудочков в анамнезе, в том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51" w:name="e32e09"/>
            <w:bookmarkEnd w:id="45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числе после имплантации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дефибиллятора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или</w:t>
            </w:r>
            <w:bookmarkStart w:id="452" w:name="a55e67"/>
            <w:bookmarkEnd w:id="45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кардиовертера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; парные, групповые, полиморфные желудочковые экстрасистолы;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частые одиночные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мономорфные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желудочковые экстрасистолы (более 720 за сутки); синдром слабости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синусового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узла,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парасистолия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; синдром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Бругада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аритмогенная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дисплазия правого желудочка, врожденный или приобретенный хронический синдром удлиненного интервала Q - Т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б) после успешной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малоинвазивной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коррекции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Имплантация эффективно работающего кардиостимулятора, состояние после успешной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малоинвазивной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хирургической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деструкции</w:t>
            </w:r>
            <w:bookmarkStart w:id="453" w:name="d52160"/>
            <w:bookmarkEnd w:id="45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аритмогенных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зон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низких градаций риска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454" w:name="a55e68"/>
            <w:bookmarkEnd w:id="45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Аритмии сердца низких градаций: частые и/или групповые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суправентрикулярные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экстрасистолы; частые одиночные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мономорфные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желудочковые экстрасистолы при отсутствии органической патологии сердца; атриовентрикулярная блокада I ст.; блокада передней ветви левой ножки пучка Гиса; блокада задней ветви левой ножки пучка Гиса; полная блокада правой ножки пучка Гиса; синдром преждевременного возбуждения желудочков (синдром WPW, синдром LGL) без пароксизмальных нарушений ритма;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миграция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суправентрикулярного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55" w:name="a55e69"/>
            <w:bookmarkEnd w:id="45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водителя ритма, эктопические замещающие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суправентрикулярные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ритмы при отсутствии органической патологии сердца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аорты, магистральных и периферических артерий и вен: &lt;10&gt;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Облитерирующий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атеросклероз, эндартериит, тромбангиит,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аортоартериит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аневризма и расслоение аорты, артериальные и артериовенозные аневризмы, атеросклероз, тромбоз воротной или полой вены, тромбофлебит,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флеботромбоз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варикозное расширение вен нижней конечности и других локализаций,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ангиотрофоневрозы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со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значительным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нарушением</w:t>
            </w:r>
            <w:bookmarkStart w:id="456" w:name="e76cd0"/>
            <w:bookmarkEnd w:id="45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кровообращения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Артериальные и артериовенозные аневризмы магистральных сосудов;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облитерирующий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атеросклероз, эндартериит, тромбангиит,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аортоартериит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при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декомпенсированных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ишемиях конечностей (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гангренозно-некротическая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стадия); атеросклероз брюшного отдела аорты с частичной или полной облитерацией просвета ее висцеральных ветвей, подвздошных артерий с резким нарушением функций органов и дистального кровообращения; тромбоз воротной или полой вены; часто рецидивирующий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57" w:name="d52161"/>
            <w:bookmarkEnd w:id="45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тромбофлебит,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флеботромбоз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58" w:name="e76cd1"/>
            <w:bookmarkEnd w:id="458"/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посттромботическая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варикозная болезнь нижних конечностей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индуративно-язвенной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формы с хронической венной недостаточностью III степени; наличие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имплантированного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кава-фильтра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ангиотрофоневрозы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II-III стадии с продолжительным болевым синдромом, посинением пальцев, скованностью движений на холоде при безуспешном повторном стационарном лечении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умеренным нарушением кровообращения и функций;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 кроме 2.1, 2.2, 5.4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Облитерирующий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эндартериит, тромбангиит,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аортоартериит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атеросклероз сосудов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нижних</w:t>
            </w:r>
            <w:bookmarkStart w:id="459" w:name="d52162"/>
            <w:bookmarkEnd w:id="45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конечностей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II стадии;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60" w:name="e76cd2"/>
            <w:bookmarkEnd w:id="460"/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посттромботическая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варикозная болезнь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отечно-индуративной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формы с хронической венной недостаточностью II степени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с незначительным нарушением кровообращения и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 кроме 2.1, 2.2, 5.4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Облитерирующий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эндартериит, тромбангиит, атеросклероз сосудов нижних конечностей I стадии;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посттромботическая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варикозная болезнь нижних конечностей с явлениями хронической венной недостаточности I степени,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ангиотрофоневрозы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I стадии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Гипотензия: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формы артериальной гипотензии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с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потерей</w:t>
            </w:r>
            <w:bookmarkStart w:id="461" w:name="d52163"/>
            <w:bookmarkEnd w:id="46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сознания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462" w:name="e76cd3"/>
            <w:bookmarkEnd w:id="46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Все формы хронической артериальной гипотензии с потерей сознания в анамнезе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б)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стойкая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без нарушений сознания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Стойкая артериальная гипотензия в покое ниже 100 и 60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мм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.р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т.ст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. при отсутствии головокружения и потери сознания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ортостатическая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Ортостатическая артериальная гипотензия без потери сознания в анамнезе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Геморрой: &lt;11&gt;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осложненные формы с обострениями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463" w:name="d52164"/>
            <w:bookmarkEnd w:id="46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Осложненные формы с обострениями (более 3-раз в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64" w:name="e76cd4"/>
            <w:bookmarkEnd w:id="46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календарный год)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редкими обострениями при успешном лечении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Редкие обострения (2-3 раза в календарный год)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X. Болезни органов дыхания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33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верхних дыхательных путей: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Вазомоторный и аллергический ринит,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озена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синусит, полипы носа и синусов, киста или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мукоцеле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носового синуса, хронический ларингит (гипертрофический), болезни голосовых складок и гортани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тяжелые с выраженным нарушением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Тяжелые формы болезней со стойким нарушением носового дыхания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Астма: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465" w:name="d52165"/>
            <w:bookmarkEnd w:id="46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Экзогенная, эндогенная,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смешанная</w:t>
            </w:r>
            <w:bookmarkStart w:id="466" w:name="e76cd5"/>
            <w:bookmarkEnd w:id="46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бронхиальная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астма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тяжелой и средней степени тяжести течения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Среднетяжелого и тяжелого течения (III и IV степени)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легкая степень тяжести течения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Легкого течения (II степени)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в)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интермитирующая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степень течения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Интермитирующего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течения (I степени)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35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болезни нижних дыхательных путей, болезни легкого вызванные внешними агентами, другие респираторные болезни, поражающие главным образом интерстициальную ткань, другие болезни плевры и органов дыхания: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467" w:name="e76cd6"/>
            <w:bookmarkEnd w:id="46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Хронический бронхит, эмфизема легких, другая хроническая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обструктивная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легочная болезнь, бронхоэктатическая болезнь, пневмокониозы, хронические химические поражения легких, хронические болезни плевры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прогрессирующие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 выраженной дыхательной недостаточностью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Тяжелые формы болезней с хронической дыхательной недостаточностью II и III степени, состояние после перенесенного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спонтанного</w:t>
            </w:r>
            <w:bookmarkStart w:id="468" w:name="d52166"/>
            <w:bookmarkEnd w:id="46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пневмоторакса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без радикального устранения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его</w:t>
            </w:r>
            <w:bookmarkStart w:id="469" w:name="e76cd7"/>
            <w:bookmarkEnd w:id="46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причины</w:t>
            </w:r>
            <w:proofErr w:type="spellEnd"/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средней тяжести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 кроме 1.1.2, 1.4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1.1.1, 1.2 кроме помощников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средней степени тяжести с дыхательной недостаточностью I степени, состояние после радикального устранения причин спонтанного пневмоторакса и сохранения в полном объеме функции дыхания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XI. Болезни органов пищеварения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пищевода, желудка и двенадцатиперстной кишки: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болезни пищевода, язвенная болезнь желудка и двенадцатиперстной кишки, хронические гастриты и дуодениты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с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тяжелым</w:t>
            </w:r>
            <w:bookmarkStart w:id="470" w:name="d197c7"/>
            <w:bookmarkEnd w:id="47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нарушением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функции или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прогностически</w:t>
            </w:r>
            <w:bookmarkStart w:id="471" w:name="d52167"/>
            <w:bookmarkEnd w:id="47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опасные</w:t>
            </w:r>
            <w:proofErr w:type="spell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472" w:name="e76cd8"/>
            <w:bookmarkEnd w:id="47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Хронические болезни пищевода, двенадцатиперстной кишки с тяжелым часто рецидивирующим течением с упадком питания (индекс массы тела менее 18,5) и/или с выраженным кровотечением или прободением в анамнезе; экстирпация или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субтотальная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резекция желудка, последствия других операций на желудке со стойким демпинг синдромом, диареей, упадком питания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умеренным нарушением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1, кроме кочегара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пищевода с умеренным нарушением прохождения пищи, язвенная болезнь с обострениями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73" w:name="d52168"/>
            <w:bookmarkEnd w:id="47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2 и более раз за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74" w:name="e76cd9"/>
            <w:bookmarkEnd w:id="47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календарный год с умеренным нарушением функции; последствия стволовой или селективной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ваготомии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резекции желудка, наложения желудочно-кишечного анастомоза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без нарушений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 кроме 1.1.2, 1.4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Язвенная болезнь желудка и двенадцатиперстной кишки с редкими обострениями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37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Грыжи:&lt;12&gt;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Грыжи (паховая, бедренная, пупочная, передней брюшной стенки, диафрагмальная, поясничная, запирательная,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забрюшинная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седалищная, интерстициальная, кишечная, внутрибрюшная); рецидивирующие грыжи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75" w:name="d52169"/>
            <w:bookmarkEnd w:id="47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различной локализации.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больших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умеренных</w:t>
            </w:r>
            <w:bookmarkStart w:id="476" w:name="6086a0"/>
            <w:bookmarkEnd w:id="47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размеров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рецидивные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Больших размеров наружные грыжи, требующие для вправления ручного пособия или горизонтального положения тела, либо нарушающие функцию внутренних органов; диафрагмальные грыжи (в том числе приобретенная релаксация диафрагмы) и другие грыжи, нарушающие функцию органов или с частыми (более 2 раз за календарный год) ущемлениями; вентральные грыжи, повторно рецидивные грыжи, грыжи, появляющиеся при физических нагрузках, кашле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небольших размеров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1.1.1, 3.2, 3.3, 5.1, 5.2,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кроме</w:t>
            </w:r>
            <w:bookmarkStart w:id="477" w:name="767d10"/>
            <w:bookmarkEnd w:id="47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старшего</w:t>
            </w:r>
            <w:bookmarkStart w:id="478" w:name="6086a1"/>
            <w:bookmarkEnd w:id="47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мастера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бригадира, инженера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1.1.1, 3.2, 3.3, 5.1, 5.2, кроме старшего мастера, бригадира, инженера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Пупочная грыжа в пределах физиологического кольца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38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Болезнь Крона и язвенный колит, другие болезни кишечника и брюшины: &lt;13&gt;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Болезнь Крона и язвенный колит, хронические сосудистые болезни кишечника и брюшины,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дивертикулярная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болезнь тонкой (или толстой кишки), хронический энтерит, синдром раздраженного кишечника, свищи области заднего прохода и прямой кишки (свищ заднего прохода, прямокишечный свищ,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79" w:name="6086a2"/>
            <w:bookmarkEnd w:id="47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аноректальный свищ), выпадение заднего прохода, выпадение прямой кишки, кишечные свищи, брюшинные спайки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тяжелые и средней степени тяжести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Болезнь Крона не зависимо от тяжести, тяжелое течение других болезней с частыми обострениями и наличием осложнений: кишечные свищи, перфорации, образование инфильтратов; состояния после резекции тонкой или толстой кишки, сопровождающиеся нарушением пищеварения и нарушением питания (индекс массы тела менее 18,5), выпадение прямой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80" w:name="767d11"/>
            <w:bookmarkEnd w:id="48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кишки I - III стадии; противоестественный задний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81" w:name="6086a3"/>
            <w:bookmarkEnd w:id="48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проход, кишечный или каловый свищи как завершающий этап хирургического лечения;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недостаточность сфинктера заднего прохода II - III степени; хронический парапроктит со стойкими или часто открывающимися свищами без нарушения пищеварения и питания, наложение желудочно-кишечного соустья с редкими проявлениями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демпинг-синдрома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; брюшинные спайки с нарушениями эвакуаторной функции, требующими повторного стационарного лечения; хронический парапроктит с редкими до 2 раз за календарный год обострениями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легкие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482" w:name="767d12"/>
            <w:bookmarkEnd w:id="48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483" w:name="6086a4"/>
            <w:bookmarkEnd w:id="48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 редко рецидивирующим течением; болезни кишечника, брюшинные спайки с незначительным нарушением функций, не требующие стационарного лечения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39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болезни печени, желчного пузыря, желчевыводящих путей, поджелудочной железы: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Болезни печени: алкогольная, токсическая, хроническая печеночная недостаточность, хронический гепатит, фиброз и цирроз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печени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другие воспалительные болезни (флебит воротной вены, некроз, инфаркт), жировая дегенерация печени, портальная гипертензия; желчнокаменная болезнь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84" w:name="6086a5"/>
            <w:bookmarkEnd w:id="48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("немые" камни, камни желчного пузыря с холециститом, с холангитом, без холангита или холецистита), закупорка желчного пузыря, водянка желчного пузыря, свищ желчного пузыря;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другие болезни желчевыводящих путей: холангит, закупорка желчного протока, свищ желчного протока; хронический панкреатит алкогольной этиологии, другие хронические панкреатиты (инфекционный, повторяющийся, рецидивирующий, киста (ложная киста), атрофии, фиброз, цирроз, камни поджелудочной железы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тяжелые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485" w:name="767d13"/>
            <w:bookmarkEnd w:id="485"/>
            <w:proofErr w:type="spellStart"/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Декомпенсированное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поражение печени (с высоким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86" w:name="6086a6"/>
            <w:bookmarkEnd w:id="48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цитолизом,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гипоальбуминемией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холестазом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портальной гипертензией III степени); состояния после резекции печени, наложения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билиодигестивных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анастомозов; осложнения после хирургического лечения (желчный свищ и др.), желчнокаменная болезнь, осложненная холециститом, холангитом, печеночными коликами, исходы деструктивных панкреатитов в виде кисты, тяжелого фиброза,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калькулеза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состояния после резекции поджелудочной железы с исходом в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псевдокисту</w:t>
            </w:r>
            <w:proofErr w:type="spellEnd"/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средней тяжести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Декомпенсации умеренной степени с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87" w:name="767d14"/>
            <w:bookmarkEnd w:id="48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цитолизом не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88" w:name="6086a7"/>
            <w:bookmarkEnd w:id="48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более 2 норм, при отсутствии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гипербилирубинемии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и/или с портальной гипертензией I-II степени); немые камни желчного пузыря без признаков холецистита, холангита, хронический панкреатит с клиническими проявлениями внешнесекреторной недостаточности, умеренно рецидивирующего течения без выраженных осложнений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легкие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 кроме 1.1.2, 1.4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Заболевания печени и поджелудочной железы легкого течения, малоактивные, без портальной гипертензии, состояния после хирургического лечения желчнокаменной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489" w:name="767d15"/>
            <w:bookmarkEnd w:id="48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без осложнений и нарушения функции</w:t>
            </w:r>
          </w:p>
        </w:tc>
      </w:tr>
    </w:tbl>
    <w:p w:rsidR="007E50BA" w:rsidRPr="007E50BA" w:rsidRDefault="007E50BA" w:rsidP="007E50BA">
      <w:pPr>
        <w:spacing w:after="0" w:line="240" w:lineRule="auto"/>
        <w:rPr>
          <w:rFonts w:ascii="Arial" w:eastAsia="Times New Roman" w:hAnsi="Arial" w:cs="Arial"/>
          <w:vanish/>
          <w:color w:val="494949"/>
          <w:sz w:val="11"/>
          <w:szCs w:val="11"/>
        </w:rPr>
      </w:pPr>
    </w:p>
    <w:tbl>
      <w:tblPr>
        <w:tblW w:w="5000" w:type="pc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7"/>
        <w:gridCol w:w="2035"/>
        <w:gridCol w:w="929"/>
        <w:gridCol w:w="807"/>
        <w:gridCol w:w="5461"/>
      </w:tblGrid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490" w:name="6f8611"/>
            <w:bookmarkStart w:id="491" w:name="6f8612"/>
            <w:bookmarkStart w:id="492" w:name="6f8613"/>
            <w:bookmarkStart w:id="493" w:name="6f8614"/>
            <w:bookmarkStart w:id="494" w:name="6f8615"/>
            <w:bookmarkStart w:id="495" w:name="6f8616"/>
            <w:bookmarkStart w:id="496" w:name="6f8617"/>
            <w:bookmarkStart w:id="497" w:name="6f8618"/>
            <w:bookmarkStart w:id="498" w:name="6f8619"/>
            <w:bookmarkStart w:id="499" w:name="cf81d0"/>
            <w:bookmarkStart w:id="500" w:name="cf81d1"/>
            <w:bookmarkStart w:id="501" w:name="cf81d2"/>
            <w:bookmarkStart w:id="502" w:name="cf81d3"/>
            <w:bookmarkStart w:id="503" w:name="cf81d4"/>
            <w:bookmarkStart w:id="504" w:name="cf81d5"/>
            <w:bookmarkStart w:id="505" w:name="cf81d6"/>
            <w:bookmarkStart w:id="506" w:name="cf81d7"/>
            <w:bookmarkStart w:id="507" w:name="cf81d8"/>
            <w:bookmarkStart w:id="508" w:name="cf81d9"/>
            <w:bookmarkStart w:id="509" w:name="a112e0"/>
            <w:bookmarkStart w:id="510" w:name="a112e1"/>
            <w:bookmarkStart w:id="511" w:name="a112e2"/>
            <w:bookmarkStart w:id="512" w:name="a112e3"/>
            <w:bookmarkStart w:id="513" w:name="a112e4"/>
            <w:bookmarkStart w:id="514" w:name="a112e5"/>
            <w:bookmarkStart w:id="515" w:name="a112e6"/>
            <w:bookmarkStart w:id="516" w:name="a112e7"/>
            <w:bookmarkStart w:id="517" w:name="a112e8"/>
            <w:bookmarkStart w:id="518" w:name="a112e9"/>
            <w:bookmarkStart w:id="519" w:name="5cd760"/>
            <w:bookmarkStart w:id="520" w:name="5cd761"/>
            <w:bookmarkStart w:id="521" w:name="5cd762"/>
            <w:bookmarkStart w:id="522" w:name="5cd763"/>
            <w:bookmarkStart w:id="523" w:name="5cd764"/>
            <w:bookmarkStart w:id="524" w:name="5cd765"/>
            <w:bookmarkStart w:id="525" w:name="5cd766"/>
            <w:bookmarkStart w:id="526" w:name="5cd767"/>
            <w:bookmarkStart w:id="527" w:name="5cd768"/>
            <w:bookmarkStart w:id="528" w:name="5cd769"/>
            <w:bookmarkStart w:id="529" w:name="5a57c0"/>
            <w:bookmarkStart w:id="530" w:name="5a57c1"/>
            <w:bookmarkStart w:id="531" w:name="5a57c2"/>
            <w:bookmarkStart w:id="532" w:name="5a57c3"/>
            <w:bookmarkStart w:id="533" w:name="5a57c4"/>
            <w:bookmarkStart w:id="534" w:name="5a57c5"/>
            <w:bookmarkStart w:id="535" w:name="5a57c6"/>
            <w:bookmarkStart w:id="536" w:name="5a57c7"/>
            <w:bookmarkStart w:id="537" w:name="5a57c8"/>
            <w:bookmarkStart w:id="538" w:name="5a57c9"/>
            <w:bookmarkStart w:id="539" w:name="2a6180"/>
            <w:bookmarkStart w:id="540" w:name="2a6181"/>
            <w:bookmarkStart w:id="541" w:name="2a6182"/>
            <w:bookmarkStart w:id="542" w:name="2a6183"/>
            <w:bookmarkStart w:id="543" w:name="2a6184"/>
            <w:bookmarkStart w:id="544" w:name="2a6185"/>
            <w:bookmarkStart w:id="545" w:name="2a6186"/>
            <w:bookmarkStart w:id="546" w:name="2a6187"/>
            <w:bookmarkStart w:id="547" w:name="2a6188"/>
            <w:bookmarkStart w:id="548" w:name="2a6189"/>
            <w:bookmarkStart w:id="549" w:name="740100"/>
            <w:bookmarkStart w:id="550" w:name="740101"/>
            <w:bookmarkStart w:id="551" w:name="740102"/>
            <w:bookmarkStart w:id="552" w:name="740103"/>
            <w:bookmarkStart w:id="553" w:name="740104"/>
            <w:bookmarkStart w:id="554" w:name="740105"/>
            <w:bookmarkStart w:id="555" w:name="740106"/>
            <w:bookmarkStart w:id="556" w:name="740107"/>
            <w:bookmarkStart w:id="557" w:name="740108"/>
            <w:bookmarkStart w:id="558" w:name="740109"/>
            <w:bookmarkStart w:id="559" w:name="6cc270"/>
            <w:bookmarkStart w:id="560" w:name="6cc271"/>
            <w:bookmarkStart w:id="561" w:name="6cc272"/>
            <w:bookmarkStart w:id="562" w:name="6cc273"/>
            <w:bookmarkStart w:id="563" w:name="6cc274"/>
            <w:bookmarkStart w:id="564" w:name="6cc275"/>
            <w:bookmarkStart w:id="565" w:name="6cc276"/>
            <w:bookmarkStart w:id="566" w:name="6cc277"/>
            <w:bookmarkStart w:id="567" w:name="6cc278"/>
            <w:bookmarkStart w:id="568" w:name="6cc279"/>
            <w:bookmarkStart w:id="569" w:name="7d7790"/>
            <w:bookmarkStart w:id="570" w:name="7d7791"/>
            <w:bookmarkStart w:id="571" w:name="7d7792"/>
            <w:bookmarkStart w:id="572" w:name="7d7793"/>
            <w:bookmarkStart w:id="573" w:name="7d7794"/>
            <w:bookmarkStart w:id="574" w:name="7d7795"/>
            <w:bookmarkStart w:id="575" w:name="7d7796"/>
            <w:bookmarkStart w:id="576" w:name="7d7797"/>
            <w:bookmarkStart w:id="577" w:name="7d7798"/>
            <w:bookmarkStart w:id="578" w:name="7d7799"/>
            <w:bookmarkStart w:id="579" w:name="558360"/>
            <w:bookmarkStart w:id="580" w:name="558361"/>
            <w:bookmarkStart w:id="581" w:name="558362"/>
            <w:bookmarkStart w:id="582" w:name="558363"/>
            <w:bookmarkStart w:id="583" w:name="558364"/>
            <w:bookmarkStart w:id="584" w:name="558365"/>
            <w:bookmarkStart w:id="585" w:name="558366"/>
            <w:bookmarkStart w:id="586" w:name="558367"/>
            <w:bookmarkStart w:id="587" w:name="558368"/>
            <w:bookmarkStart w:id="588" w:name="558369"/>
            <w:bookmarkStart w:id="589" w:name="8438e0"/>
            <w:bookmarkStart w:id="590" w:name="8438e1"/>
            <w:bookmarkStart w:id="591" w:name="8438e2"/>
            <w:bookmarkStart w:id="592" w:name="8438e3"/>
            <w:bookmarkStart w:id="593" w:name="8438e4"/>
            <w:bookmarkStart w:id="594" w:name="8438e5"/>
            <w:bookmarkStart w:id="595" w:name="8438e6"/>
            <w:bookmarkStart w:id="596" w:name="8438e7"/>
            <w:bookmarkStart w:id="597" w:name="8438e8"/>
            <w:bookmarkStart w:id="598" w:name="8438e9"/>
            <w:bookmarkStart w:id="599" w:name="31c380"/>
            <w:bookmarkStart w:id="600" w:name="31c381"/>
            <w:bookmarkStart w:id="601" w:name="31c382"/>
            <w:bookmarkStart w:id="602" w:name="31c383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XII. Болезни кожи и подкожной клетчатки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болезни кожи и подкожной клетчатки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тяжелые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Пузырчатка, независимо от ее тяжести, тяжелый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генерализованный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прогрессирующий псориаз, диффузный нейродермит, распространенная экзема, хроническая язвенная пиодермия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средней тяжести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Дискоидная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красная волчанка,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рецидивирующие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более 2 раз за календарный год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аллергодерматозы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легкие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4.2 (только проводники вагонов)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4.2 (только проводники вагонов)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Дерматозы с поражением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03" w:name="6086a8"/>
            <w:bookmarkEnd w:id="60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открытых участков кожи, несущие стойкие выраженные косметические дефекты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XIII. Болезни костно-мышечной системы и соединительной ткани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Артропатии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инфекционного и воспалительного и обменного происхождения, системные поражения соединительной ткани: &lt;14&gt;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Ревматоидный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артрит, болезнь Бехтерева, болезнь Рейтера, узелковый периартериит,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гранулематоз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Вегенера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артриты, связанные с инфекцией, другие системные заболевания соединительной ткани, метаболические артриты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со значительным и умеренным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нарушением</w:t>
            </w:r>
            <w:bookmarkStart w:id="604" w:name="767d16"/>
            <w:bookmarkEnd w:id="60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функций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стойкими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</w:t>
            </w:r>
            <w:bookmarkStart w:id="605" w:name="6086a9"/>
            <w:bookmarkEnd w:id="60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выраженными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изменениями и частыми обострениями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Системные болезни соединительной ткани вне зависимости от выраженности изменений со стороны органов и систем, частоты обострений и степени функциональных нарушений;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ревматоидный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артрит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анкилозирующий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спондилоартрит (болезнь Бехтерева) со значительными нарушениями функций или их системные формы со стойкой утратой способности исполнять профессиональные обязанности медленно прогрессирующие формы воспалительных и обменных заболеваний с умеренно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06" w:name="767d17"/>
            <w:bookmarkEnd w:id="60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выраженными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07" w:name="24c550"/>
            <w:bookmarkEnd w:id="60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экссудативно-пролиферативными изменениями и функциональной недостаточностью суставов (II ФК) при отсутствии системных проявлений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незначительным нарушением функций и редкими обострениями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заболевания суставов и позвоночника с редкими (раз в год и реже) обострениями (I ФК)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Хирургические болезни и поражения крупных суставов, хрящей,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хондропатии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: &lt;15&gt;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Анкилоз крупного сустава, патологическая подвижность, стойкая контрактура сустава, искусственный сустав, артроз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08" w:name="767d18"/>
            <w:bookmarkEnd w:id="60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крупных суставов, дефект костей,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09" w:name="24c551"/>
            <w:bookmarkEnd w:id="60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вывихи крупных суставов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со значительным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Анкилоз крупного сустава в порочном положении, фиброзный анкилоз, искусственный сустав при плохой функциональной компенсации; патологическая подвижность (не опорный сустав) или стойкая контрактура сустава со значительным ограничением движений;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выраженный деформирующий (наличие грубых костных разрастаний суставных концов не менее 2 мм) артроз крупных суставов с частыми (2 и более раза за календарный год) рецидивами обострений болевого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10" w:name="767d19"/>
            <w:bookmarkEnd w:id="61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синдрома,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разрушениями</w:t>
            </w:r>
            <w:bookmarkStart w:id="611" w:name="24c552"/>
            <w:bookmarkEnd w:id="61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суставного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хряща (ширина суставной щели на рентгенограмме менее 2 мм) или деформацией оси конечностей; дефект костей более 1 см с нестабильностью конечности;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асептический некроз головки бедренной кости; частые (3 и более раза за календарный год) вывихи крупных суставов, возникающие вследствие незначительных физических нагрузок, с выраженной неустойчивостью (разболтанностью) или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рецидивирующим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синовитом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сустава, сопровождающиеся умеренно выраженной атрофией мышц конечностей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б) с умеренным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нарушением</w:t>
            </w:r>
            <w:bookmarkStart w:id="612" w:name="09d6f0"/>
            <w:bookmarkEnd w:id="61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функций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1-6, кроме 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613" w:name="24c553"/>
            <w:bookmarkEnd w:id="61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Искусственный сустав с хорошей функциональной компенсацией; деформирующий артроз в одном из крупных суставов (ширина суставной щели на рентгенограмме 2-4 мм) без болевого синдрома, с незначительным ограничением объема движений; стойкие контрактуры одного из крупных суставов с умеренным ограничением объема движений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с незначительным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Стойкие контрактуры одного из крупных суставов с незначительным ограничением объема движений, без нарушения профессионально значимых функций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43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614" w:name="09d6f1"/>
            <w:bookmarkEnd w:id="61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Остеомиелит &lt;16&gt;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с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ежегодными</w:t>
            </w:r>
            <w:bookmarkStart w:id="615" w:name="24c554"/>
            <w:bookmarkEnd w:id="61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обострениями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наличием свищей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Остеомиелит с наличием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секвестральных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полостей, секвестров, длительно незаживающих или открывающихся свищей не реже 1 раза за календарный год, остеомиелит (в том числе и первично хронический) с ежегодными обострениями при отсутствии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секвестральных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полостей и секвестров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редкими обострениями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Остеомиелит с редкими (раз в 2 - 3 года) обострениями при отсутствии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секвестральных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полостей и секвестров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Болезни позвоночника и их последствия (кроме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врожденных</w:t>
            </w:r>
            <w:bookmarkStart w:id="616" w:name="09d6f2"/>
            <w:bookmarkEnd w:id="61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деформаций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</w:t>
            </w:r>
            <w:bookmarkStart w:id="617" w:name="24c555"/>
            <w:bookmarkEnd w:id="61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пороков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развития):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со значительным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Травматическая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спондилопатия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(болезнь Кюммеля);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остеохондропатии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позвоночника (кифозы, структурные и неструктурные сколиозы III степени) с умеренной деформацией грудной клетки и дыхательной недостаточностью II степени по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рестриктивному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типу; 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 болевым синдромом;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18" w:name="09d6f3"/>
            <w:bookmarkEnd w:id="618"/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спондилолистез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I и II степен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</w:t>
            </w:r>
            <w:bookmarkStart w:id="619" w:name="24c556"/>
            <w:bookmarkEnd w:id="61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(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смещение на 1/4 и 1/2 части поперечного диаметра тела позвонка соответственно) с болевым синдромом; состояния после удаления межпозвонковых дисков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умеренным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1, 5, 6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1,5.1, 5.2, 6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Фиксированные приобретенные искривления позвоночника, сопровождающиеся ротацией позвонков (сколиоз II степени,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остеохондропатический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кифоз с клиновидной деформацией 3 и более позвонков со снижением высоты передней поверхности тела позвонка в 2 и более раза и др.) с незначительной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деформацией</w:t>
            </w:r>
            <w:bookmarkStart w:id="620" w:name="09d6f4"/>
            <w:bookmarkEnd w:id="62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грудной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клетки и дыхательной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21" w:name="24c557"/>
            <w:bookmarkEnd w:id="62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недостаточностью I степени по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рестриктивному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типу;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ограниченный деформирующий спондилез (поражение тел 3 и более позвонков) и межпозвонковый остеохондроз (поражение 3 и более межпозвонковых дисков) с болевым синдромом при значительных физических нагрузках и четкими анатомическими признаками деформаций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с незначительным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Искривления позвоночника, в том числе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остеохондропатический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кифоз (конечная стадия заболевания); изолированные явления деформирующего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22" w:name="09d6f5"/>
            <w:bookmarkEnd w:id="62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спондилеза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межпозвонкового</w:t>
            </w:r>
            <w:bookmarkStart w:id="623" w:name="24c558"/>
            <w:bookmarkEnd w:id="62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остеохондроза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без нарушения функций; бессимптомное течение межпозвонкового остеохондроза (грыжи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Шморля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)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45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Отсутствие, деформации, дефекты кисти и пальцев, деформации стоп: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 выраженным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Отсутствие одной или двух кистей на уровне кистевых суставов; по 3 пальца на уровне пястно-фаланговых суставов на каждой кисти; по 4 пальца на уровне дистальных концов основных фаланг на каждой кисти; первого и второго пальцев на уровне пястно-фаланговых суставов на обеих кистях; патологические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24" w:name="24c559"/>
            <w:bookmarkEnd w:id="62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конская, пяточная,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варусная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полая,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плоско-вальгусная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эквино-варусная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стопы и другие, приобретенные в результате травм или заболеваний;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необратимые резко выраженные искривления стоп, при которых невозможно пользование рабочей (форменной) обувью; отсутствие кисти на уровне пястных костей; отсутствие на одной кисти: 3 пальцев на уровне пястно-фаланговых суставов; 4 пальцев на уровне дистальных концов основных фаланг; первого и второго пальцев на уровне пястно-фаланговых суставов; первого пальца на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уровне</w:t>
            </w:r>
            <w:bookmarkStart w:id="625" w:name="09d6f6"/>
            <w:bookmarkEnd w:id="62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межфалангового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26" w:name="c49610"/>
            <w:bookmarkEnd w:id="62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сустава и второго - пятого пальцев на уровне дистальных концов средних фаланг;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первых пальцев на уровне пястно-фаланговых суставов на обеих кистях;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повреждение локтевой и лучевой артерий либо каждой из них в отдельности с резким нарушением кровообращения кисти и пальцев или развитием ишемической контрактуры мелких мышц кисти; застарелые вывихи или дефекты 3 и более пястных костей; разрушение, дефекты и состояние после артропластики 3 и более пястно-фаланговых суставов; застарелые повреждения или дефекты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27" w:name="c49611"/>
            <w:bookmarkEnd w:id="62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сухожилий сгибателей 3 или более пальцев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проксимальнее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уровня пястных костей, контрактура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Дюпюитрена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при нарушении профессионально значимых функций; совокупность застарелых повреждений 3 и более пальцев, приводящих к стойкой контрактуре или значительным нарушениям трофики (анестезия,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гипостезия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другие расстройства); синдром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карпального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латерального канала; продольное III степени или поперечное III - IV степени плоскостопие с выраженным болевым синдромом, экзостозами, контрактурой пальцев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28" w:name="09d6f7"/>
            <w:bookmarkEnd w:id="62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 наличием артроза в суставах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29" w:name="c49612"/>
            <w:bookmarkEnd w:id="62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среднего отдела стопы; отсутствие всех пальцев или части стопы на любом ее уровне; стойкая комбинированная контрактура всех пальцев на обеих стопах при их когтистой или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молоткообразной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деформации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незначительным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1,6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1,6.1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Отсутствие первого пальца на уровне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межфалангового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сустава и второго пальца на уровне основной фаланги или третьего - пятого пальцев на уровне дистальных концов средних фаланг на одной кисти; второго - четвертого пальцев на уровне дистальных концов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30" w:name="09d6f8"/>
            <w:bookmarkEnd w:id="63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средних фаланг на одной кисти; по 3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31" w:name="c49613"/>
            <w:bookmarkEnd w:id="63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пальца на уровне проксимальных концов средних фаланг на каждой кисти;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первого или второго пальца на уровне пястно-фалангового сустава на одной кисти; первого пальца на уровне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межфалангового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сустава на правой (для левши - на левой) кисти или на обеих кистях; 2 пальцев на уровне проксимального конца основной фаланги на одной кисти; дистальных фаланг второго - четвертого пальцев на обеих кистях при сохранении профессионально значимых функций;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застарелые вывихи,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остеохондропатии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кистевого сустава; застарелые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32" w:name="09d6f9"/>
            <w:bookmarkEnd w:id="63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повреждения сухожилий сгибателей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33" w:name="c49614"/>
            <w:bookmarkEnd w:id="63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2 пальцев на уровне пястных костей и длинного сгибателя первого пальца при сохранении профессионально значимых функций; совокупность повреждений структур кисти, кистевого сустава и пальцев, сопровождающихся умеренным нарушением функции кисти и трофическими расстройствами (анестезии,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гипостезии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др.), умеренным нарушением кровообращения не менее 2 пальцев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Приобретенные деформации конечностей, вызывающие нарушение функции: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Приобретенное укорочение конечностей, в том числе вследствие угловой деформации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34" w:name="163cf0"/>
            <w:bookmarkEnd w:id="63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костей после переломов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а)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со</w:t>
            </w:r>
            <w:bookmarkStart w:id="635" w:name="c49615"/>
            <w:bookmarkEnd w:id="63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значительным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Укорочение руки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,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более 5 см или ноги , более 5 см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умеренным и незначительным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Укорочение ноги от 2 см до 5 см включительно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без нарушения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Укорочение ноги до 2 см или руки до 5 см, при сохранении профессионально значимых функций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XIV. Болезни мочеполовой системы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47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Хронические заболевания почек: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гломерулонефрит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нефротический синдром, другие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гломерулярные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болезни, хронический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36" w:name="163cf1"/>
            <w:bookmarkEnd w:id="636"/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тубулоинтерстициальный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нефри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</w:t>
            </w:r>
            <w:bookmarkStart w:id="637" w:name="c49616"/>
            <w:bookmarkEnd w:id="63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(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инфекционный интерстициальный нефрит,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пиелонефрит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), сморщенная почка, амилоидоз почек, другие нефропатии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 хронической почечной недостаточностью II-III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гломерулонефрит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нефротический синдром, другие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гломерулярные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болезни, хронический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тубулоинтерстициальный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нефрит (инфекционный интерстициальный нефрит,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пиелонефрит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), сморщенная почка, амилоидоз почек, другие нефропатии с хронической почечной недостаточностью II- III степени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хронической почечной недостаточностью I степени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638" w:name="163cf2"/>
            <w:bookmarkEnd w:id="63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1-6 кроме инженеров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</w:t>
            </w:r>
            <w:bookmarkStart w:id="639" w:name="c49617"/>
            <w:bookmarkEnd w:id="63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начальников</w:t>
            </w:r>
            <w:proofErr w:type="spell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гломерулонефрит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нефротический синдром, другие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гломерулярные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болезни, хронический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тубулоинтерстициальный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нефрит (инфекционный интерстициальный нефрит,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пиелонефрит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), сморщенная почка, амилоидоз почек, другие нефропатии с хронической почечной недостаточностью I степени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без хронической почечной недостаточности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Хронический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гломерулонефрит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нефротический синдром, другие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гломерулярные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болезни, хронический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тубулоинтерстициальный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нефрит (инфекционный интерстициальный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640" w:name="163cf3"/>
            <w:bookmarkEnd w:id="640"/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нефрит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</w:t>
            </w:r>
            <w:bookmarkStart w:id="641" w:name="c49618"/>
            <w:bookmarkEnd w:id="64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иелонефрит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), амилоидоз почек, другие нефропатии без хронической почечной недостаточности</w:t>
            </w:r>
          </w:p>
        </w:tc>
      </w:tr>
    </w:tbl>
    <w:p w:rsidR="007E50BA" w:rsidRPr="007E50BA" w:rsidRDefault="007E50BA" w:rsidP="007E50BA">
      <w:pPr>
        <w:spacing w:after="0" w:line="240" w:lineRule="auto"/>
        <w:rPr>
          <w:rFonts w:ascii="Arial" w:eastAsia="Times New Roman" w:hAnsi="Arial" w:cs="Arial"/>
          <w:vanish/>
          <w:color w:val="494949"/>
          <w:sz w:val="11"/>
          <w:szCs w:val="11"/>
        </w:rPr>
      </w:pPr>
    </w:p>
    <w:tbl>
      <w:tblPr>
        <w:tblW w:w="5000" w:type="pc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8"/>
        <w:gridCol w:w="2873"/>
        <w:gridCol w:w="370"/>
        <w:gridCol w:w="462"/>
        <w:gridCol w:w="5526"/>
      </w:tblGrid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48</w:t>
            </w:r>
            <w:bookmarkStart w:id="642" w:name="31c384"/>
            <w:bookmarkStart w:id="643" w:name="31c385"/>
            <w:bookmarkStart w:id="644" w:name="31c386"/>
            <w:bookmarkStart w:id="645" w:name="31c387"/>
            <w:bookmarkStart w:id="646" w:name="31c388"/>
            <w:bookmarkStart w:id="647" w:name="31c389"/>
            <w:bookmarkStart w:id="648" w:name="c653b0"/>
            <w:bookmarkStart w:id="649" w:name="c653b1"/>
            <w:bookmarkStart w:id="650" w:name="c653b2"/>
            <w:bookmarkStart w:id="651" w:name="c653b3"/>
            <w:bookmarkStart w:id="652" w:name="c653b4"/>
            <w:bookmarkStart w:id="653" w:name="c653b5"/>
            <w:bookmarkStart w:id="654" w:name="c653b6"/>
            <w:bookmarkStart w:id="655" w:name="c653b7"/>
            <w:bookmarkStart w:id="656" w:name="c653b8"/>
            <w:bookmarkStart w:id="657" w:name="c653b9"/>
            <w:bookmarkStart w:id="658" w:name="c7b6f0"/>
            <w:bookmarkStart w:id="659" w:name="c7b6f1"/>
            <w:bookmarkStart w:id="660" w:name="c7b6f2"/>
            <w:bookmarkStart w:id="661" w:name="c7b6f3"/>
            <w:bookmarkStart w:id="662" w:name="c7b6f4"/>
            <w:bookmarkStart w:id="663" w:name="c7b6f5"/>
            <w:bookmarkStart w:id="664" w:name="c7b6f6"/>
            <w:bookmarkStart w:id="665" w:name="c7b6f7"/>
            <w:bookmarkStart w:id="666" w:name="c7b6f8"/>
            <w:bookmarkStart w:id="667" w:name="c7b6f9"/>
            <w:bookmarkStart w:id="668" w:name="48fd80"/>
            <w:bookmarkStart w:id="669" w:name="48fd81"/>
            <w:bookmarkStart w:id="670" w:name="48fd82"/>
            <w:bookmarkStart w:id="671" w:name="48fd83"/>
            <w:bookmarkStart w:id="672" w:name="48fd84"/>
            <w:bookmarkStart w:id="673" w:name="48fd85"/>
            <w:bookmarkStart w:id="674" w:name="48fd86"/>
            <w:bookmarkStart w:id="675" w:name="48fd87"/>
            <w:bookmarkStart w:id="676" w:name="48fd88"/>
            <w:bookmarkStart w:id="677" w:name="48fd89"/>
            <w:bookmarkStart w:id="678" w:name="9e9920"/>
            <w:bookmarkStart w:id="679" w:name="9e9921"/>
            <w:bookmarkStart w:id="680" w:name="9e9922"/>
            <w:bookmarkStart w:id="681" w:name="9e9923"/>
            <w:bookmarkStart w:id="682" w:name="9e9924"/>
            <w:bookmarkStart w:id="683" w:name="9e9925"/>
            <w:bookmarkStart w:id="684" w:name="9e9926"/>
            <w:bookmarkStart w:id="685" w:name="9e9927"/>
            <w:bookmarkStart w:id="686" w:name="9e9928"/>
            <w:bookmarkStart w:id="687" w:name="9e9929"/>
            <w:bookmarkStart w:id="688" w:name="04ef70"/>
            <w:bookmarkStart w:id="689" w:name="04ef71"/>
            <w:bookmarkStart w:id="690" w:name="04ef72"/>
            <w:bookmarkStart w:id="691" w:name="04ef73"/>
            <w:bookmarkStart w:id="692" w:name="04ef74"/>
            <w:bookmarkStart w:id="693" w:name="04ef75"/>
            <w:bookmarkStart w:id="694" w:name="04ef76"/>
            <w:bookmarkStart w:id="695" w:name="04ef77"/>
            <w:bookmarkStart w:id="696" w:name="04ef78"/>
            <w:bookmarkStart w:id="697" w:name="04ef79"/>
            <w:bookmarkStart w:id="698" w:name="d6a360"/>
            <w:bookmarkStart w:id="699" w:name="d6a361"/>
            <w:bookmarkStart w:id="700" w:name="d6a362"/>
            <w:bookmarkStart w:id="701" w:name="d6a363"/>
            <w:bookmarkStart w:id="702" w:name="d6a364"/>
            <w:bookmarkStart w:id="703" w:name="d6a365"/>
            <w:bookmarkStart w:id="704" w:name="d6a366"/>
            <w:bookmarkStart w:id="705" w:name="d6a367"/>
            <w:bookmarkStart w:id="706" w:name="d6a368"/>
            <w:bookmarkStart w:id="707" w:name="d6a369"/>
            <w:bookmarkStart w:id="708" w:name="a5a290"/>
            <w:bookmarkStart w:id="709" w:name="a5a291"/>
            <w:bookmarkStart w:id="710" w:name="a5a292"/>
            <w:bookmarkStart w:id="711" w:name="a5a293"/>
            <w:bookmarkStart w:id="712" w:name="a5a294"/>
            <w:bookmarkStart w:id="713" w:name="a5a295"/>
            <w:bookmarkStart w:id="714" w:name="a5a296"/>
            <w:bookmarkStart w:id="715" w:name="a5a297"/>
            <w:bookmarkStart w:id="716" w:name="a5a298"/>
            <w:bookmarkStart w:id="717" w:name="a5a299"/>
            <w:bookmarkStart w:id="718" w:name="10b1d0"/>
            <w:bookmarkStart w:id="719" w:name="10b1d1"/>
            <w:bookmarkStart w:id="720" w:name="10b1d2"/>
            <w:bookmarkStart w:id="721" w:name="10b1d3"/>
            <w:bookmarkStart w:id="722" w:name="10b1d4"/>
            <w:bookmarkStart w:id="723" w:name="10b1d5"/>
            <w:bookmarkStart w:id="724" w:name="10b1d6"/>
            <w:bookmarkStart w:id="725" w:name="10b1d7"/>
            <w:bookmarkStart w:id="726" w:name="10b1d8"/>
            <w:bookmarkStart w:id="727" w:name="10b1d9"/>
            <w:bookmarkStart w:id="728" w:name="402a60"/>
            <w:bookmarkStart w:id="729" w:name="402a61"/>
            <w:bookmarkStart w:id="730" w:name="402a62"/>
            <w:bookmarkStart w:id="731" w:name="402a63"/>
            <w:bookmarkStart w:id="732" w:name="402a64"/>
            <w:bookmarkStart w:id="733" w:name="402a65"/>
            <w:bookmarkStart w:id="734" w:name="402a66"/>
            <w:bookmarkStart w:id="735" w:name="402a67"/>
            <w:bookmarkStart w:id="736" w:name="402a68"/>
            <w:bookmarkStart w:id="737" w:name="402a69"/>
            <w:bookmarkStart w:id="738" w:name="6561a0"/>
            <w:bookmarkStart w:id="739" w:name="6561a1"/>
            <w:bookmarkStart w:id="740" w:name="6561a2"/>
            <w:bookmarkStart w:id="741" w:name="6561a3"/>
            <w:bookmarkStart w:id="742" w:name="6561a4"/>
            <w:bookmarkStart w:id="743" w:name="6561a5"/>
            <w:bookmarkStart w:id="744" w:name="6561a6"/>
            <w:bookmarkStart w:id="745" w:name="6561a7"/>
            <w:bookmarkStart w:id="746" w:name="6561a8"/>
            <w:bookmarkStart w:id="747" w:name="6561a9"/>
            <w:bookmarkStart w:id="748" w:name="d57af0"/>
            <w:bookmarkStart w:id="749" w:name="d57af1"/>
            <w:bookmarkStart w:id="750" w:name="d57af2"/>
            <w:bookmarkStart w:id="751" w:name="d57af3"/>
            <w:bookmarkStart w:id="752" w:name="d57af4"/>
            <w:bookmarkStart w:id="753" w:name="d57af5"/>
            <w:bookmarkStart w:id="754" w:name="d57af6"/>
            <w:bookmarkStart w:id="755" w:name="d57af7"/>
            <w:bookmarkStart w:id="756" w:name="d57af8"/>
            <w:bookmarkStart w:id="757" w:name="d57af9"/>
            <w:bookmarkStart w:id="758" w:name="f810c0"/>
            <w:bookmarkStart w:id="759" w:name="f810c1"/>
            <w:bookmarkStart w:id="760" w:name="f810c2"/>
            <w:bookmarkStart w:id="761" w:name="f810c3"/>
            <w:bookmarkStart w:id="762" w:name="f810c4"/>
            <w:bookmarkStart w:id="763" w:name="f810c5"/>
            <w:bookmarkStart w:id="764" w:name="f810c6"/>
            <w:bookmarkStart w:id="765" w:name="f810c7"/>
            <w:bookmarkStart w:id="766" w:name="f810c8"/>
            <w:bookmarkStart w:id="767" w:name="f810c9"/>
            <w:bookmarkStart w:id="768" w:name="a5b290"/>
            <w:bookmarkStart w:id="769" w:name="a5b291"/>
            <w:bookmarkStart w:id="770" w:name="a5b292"/>
            <w:bookmarkStart w:id="771" w:name="a5b293"/>
            <w:bookmarkStart w:id="772" w:name="a5b294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Болезни почек, мочевыводящих путей и мужских половых органов &lt;17)</w:t>
            </w:r>
            <w:proofErr w:type="gram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Обструктивная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уропатия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рефлюкс-уропатия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(гидронефроз, пионефроз),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пиелонефрит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(вторичный), мочекаменная болезнь, другие болезни почек и мочеточников, цистит, другие заболевания мочевого пузыря, невенерический уретрит, стриктура уретры, другие болезни уретры, болезни мужских половых органов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со значительным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Заболевания, сопровождающиеся значительно выраженными нарушениями выделительной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73" w:name="c49619"/>
            <w:bookmarkEnd w:id="77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функции почек: мочекаменная болезнь с поражением обеих почек при неудовлетворительных результатах лечения (камни, гидронефроз, пионефроз, вторичный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пиелонефрит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не поддающийся лечению, и др.); двухсторонний нефроптоз II- III стадии с постоянным болевым синдромом, вторичным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пиелонефритом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вазоренальной гипертензией; тазовая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дистопия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почек; отсутствие одной почки при наличии любой степени нарушения функции оставшейся почки;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доброкачественная гиперплазия предстательной железы III - IV стадии со значительным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74" w:name="163cf4"/>
            <w:bookmarkEnd w:id="77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нарушением мочевыделения при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75" w:name="02a0f0"/>
            <w:bookmarkEnd w:id="77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неудовлетворительных результатах лечения или отказе от него; состояния после резекции или пластики мочевого пузыря; склероз шейки мочевого пузыря, сопровождающийся пузырно-мочеточниковым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рефлюксом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вторичным двухсторонним хроническим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пиелонефритом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гидронефрозом;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мочекаменная болезнь с частыми (3 и более раза за календарный год) приступами почечной колики, отхождением камней, умеренным нарушением выделительной функции почек; одиночные (до 0,5 см) камни почек, мочеточников с редкими (менее 3 раз за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76" w:name="163cf5"/>
            <w:bookmarkEnd w:id="77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календарный год)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77" w:name="02a0f1"/>
            <w:bookmarkEnd w:id="77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приступами почечной колики, одиночные (0,5 см и более) камни почек, мочеточников без нарушения выделительной функции почек;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мелкие (до 0,5 см) одиночные конкременты почек, мочеточников, подтвержденные только ультразвуковым исследованием, без патологических изменений в моче; нефункционирующая почка без нарушения функции другой почки; односторонний нефроптоз III стадии; односторонняя тазовая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дистопия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почки; склероз шейки мочевого пузыря при вторичных односторонних изменениях мочевыделительной системы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78" w:name="02a0f2"/>
            <w:bookmarkEnd w:id="77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(односторонний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гидроуретер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гидронефроз, вторичный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пиелонефрит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др.);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стриктура уретры, требующая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бужирования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2 раза в календарный год при удовлетворительных результатах лечения, двухсторонний нефроптоз II стадии с незначительными клиническими проявлениями и незначительным нарушением выделительной функции почек; односторонний нефроптоз II стадии с вторичным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пиелонефритом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; хронические болезни мочевыделительной системы (цистит, уретрит) с частыми (3 и более раза за календарный год) обострениями,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79" w:name="163cf6"/>
            <w:bookmarkEnd w:id="77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требующими стационарного лечения;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80" w:name="02a0f3"/>
            <w:bookmarkEnd w:id="780"/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поясничная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дистопия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почек с незначительным нарушением выделительной функции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незначительным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Отсутствие одной почки без нарушения функции другой; состояния после инструментального удаления или самостоятельного отхождения одиночного камня из мочевыводящих путей (лоханка, мочеточник, мочевой пузырь) без повторного камнеобразования; состояния после дробления камней 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lastRenderedPageBreak/>
              <w:t>мочевыделительной системы; доброкачественная гиперплазия предстательной железы I-II стадии;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81" w:name="163cf7"/>
            <w:bookmarkEnd w:id="78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односторонний нефроптоз II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82" w:name="02a0f4"/>
            <w:bookmarkEnd w:id="78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стадии без нарушения выделительной функции почки и при отсутствии патологических изменений в моче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Выпадения, свищи и другие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невоспалительные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болезни женских половых органов,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эндометриоз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&lt;18&gt;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со значительным и умеренным нарушением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Эндометриоз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с выраженными клиническими проявлениями, частыми (3 и более раза за календарный год) обострениями, требующими стационарного лечения; полное выпадение матки или влагалища, свищи с вовлечением половых органов (мочеполовые,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кишечнополовые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) при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83" w:name="163cf8"/>
            <w:bookmarkEnd w:id="783"/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неудовлетворительных</w:t>
            </w:r>
            <w:bookmarkStart w:id="784" w:name="02a0f5"/>
            <w:bookmarkEnd w:id="78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результатах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лечения или отказе от него, опущение женских половых органов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XVII. Врожденные аномалии, деформации и хромосомные нарушения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50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Врожденные аномалии, деформации и хромосомные нарушения: &lt;19&gt;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Пункт применяется в случаях невозможности лечения врожденных пороков развития, отказа от лечения или его неудовлетворительных результатов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со значительным и умеренным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Остеосклероз (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остеопетроз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мраморная болезнь); отсутствие сегмента конечности; дисплазии,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85" w:name="163cf9"/>
            <w:bookmarkEnd w:id="78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удвоение почек и их элементов,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86" w:name="02a0f6"/>
            <w:bookmarkEnd w:id="78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подковообразная почка, аномалии мочеточников или мочевого пузыря с умеренным нарушением выделительной функции; мошоночная или промежностная гипоспадия, свищ мочеиспускательного канала от корня до середины полового члена; </w:t>
            </w:r>
            <w:proofErr w:type="spellStart"/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О-образное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искривление ног рои расстоянии между выступами внутренних мыщелков бедренных костей от 12 до 20 см или Х-образное искривление при расстоянии между внутренними лодыжками голеней от 12 до 15 см; ихтиоз рецессивный (черный и чернеющий), доминантный (простой); рецидивирующие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87" w:name="02a0f7"/>
            <w:bookmarkEnd w:id="787"/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дермоидные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кисты копчика после неоднократного (3 раза и более) радикального хирургического лечения;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наследственные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кератодермии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ладоней, нарушающие функцию кистей, а также подошв, затрудняющие ходьбу и ношение обуви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Класс XIX. Последствия травм, отравлений и других воздействий внешних факторов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51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Последствия травм головного и спинного мозга, осложнения травматических повреждений ЦНС, переломы костей черепа (переломы костей черепа, лицевых костей, в том числе нижней и верхней челюстей,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другие</w:t>
            </w:r>
            <w:bookmarkStart w:id="788" w:name="5db270"/>
            <w:bookmarkEnd w:id="78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переломы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костей черепа): &lt;20&gt;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789" w:name="02a0f8"/>
            <w:bookmarkEnd w:id="78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Ближайшие и отдаленные (через год или более с момента травмы) последствия травм головного или спинного мозга, осложнения травматических повреждений центральной нервной системы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со значительным и умеренным нарушением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Последствия травм с наличием инородного тела в полости черепа, с дефектом костей свода и основания черепа до 20 кв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.с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м, замещенным пластическим материалом, или до 8 кв.см, не замещенным пластическим материалом; дефекты и деформации челюстно-лицевой области после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90" w:name="5db271"/>
            <w:bookmarkEnd w:id="79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ранений и травм,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91" w:name="02a0f9"/>
            <w:bookmarkEnd w:id="79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 замещенные трансплантатами; анкилозы височно-нижнечелюстных суставов; ложные суставы нижней челюсти, контрактуры челюстно-лицевой области при отсутствии эффекта от лечения, в том числе хирургического, или отказе от него; последствия травм головного или спинного мозга, при которых сохраняются очаговые симптомы и умеренное расстройство функций: парез, ограничивающий функцию конечности; выраженные мозжечковые расстройства в форме неустойчивости при ходьбе, нистагма, чувствительных нарушений; травматический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92" w:name="5db272"/>
            <w:bookmarkEnd w:id="79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арахноидит,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93" w:name="94b7a0"/>
            <w:bookmarkEnd w:id="79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гидроцефалия с выраженным повышением внутричерепного давления, эпилептическими припадками; последствия травм головного и спинного мозга, при которых имеются отдельные рассеянные органические знаки, вегетативно-сосудистая неустойчивость и незначительные явления ассенизации без нарушения двигательных, чувствительных,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координаторных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других функций нервной системы;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последствия травматического повреждения головного или спинного мозга, травматический арахноидит без признаков повышения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94" w:name="5db273"/>
            <w:bookmarkEnd w:id="79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внутричерепного давления, при которых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95" w:name="94b7a1"/>
            <w:bookmarkEnd w:id="79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в неврологическом статусе выявляются рассеянные органические знаки (асимметрия черепной иннервации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анизорефлексия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, легкие расстройства чувствительности и др.), сочетающиеся со стойкими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астеноневротическими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проявлениями и вегетативно-сосудистой неустойчивостью, а также старые вдавленные переломы черепа без признаков органического поражения и нарушения функций</w:t>
            </w:r>
            <w:proofErr w:type="gram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без нарушения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Черепно-мозговая травма (сотрясение головного мозга) в анамнезе за последние 3 календарных года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96" w:name="5db274"/>
            <w:bookmarkEnd w:id="79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(подтверждается медицинскими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97" w:name="94b7a2"/>
            <w:bookmarkEnd w:id="79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документами) без нарушения двигательных, чувствительных, координационных,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конгитивных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других функций нервной системы при полном восстановлении способностей исполнять профессиональные обязанности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52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Последствия переломов позвоночника, костей туловища, верхних и нижних конечностей (переломы костей таза, лопатки, ключицы, грудины, ребер, плечевой, лучевой и локтевой костей, шейки бедра и бедренной кости, больше берцовой и малоберцовой костей, других трубчатых костей), в том числе на фоне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остеопороза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798" w:name="5db275"/>
            <w:bookmarkEnd w:id="79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остеомаляции: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799" w:name="94b7a3"/>
            <w:bookmarkEnd w:id="79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со значительным и умеренным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Последствия переломов, вывихов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переломо-вывихов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тел позвонков после хирургического лечения с применением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спондилои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корпородеза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; отдаленные последствия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множественных переломов тел позвонков с выраженной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сколиотической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или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кифотической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деформацией позвоночника; неправильно сросшиеся множественные вертикальные переломы костей таза с нарушением целости тазового кольца; последствия центрального вывиха головки бедренной кости (анкилоз или деформирующий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00" w:name="94b7a4"/>
            <w:bookmarkEnd w:id="80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артроз тазобедренного сустава с деформацией суставных концов и оси конечности, с величиной суставной щели менее 2 мм);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осложненные переломы длинных трубчатых костей со значительным нарушением функции конечности (I - III);. отдаленные последствия перелома тел двух позвонков с клиновидной деформацией II - III степени; последствия односторонних переломов костей таза с нарушением целости тазового кольца при неудовлетворительных результатах лечения; последствия центрального вывиха головки бедренной кости с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01" w:name="5db276"/>
            <w:bookmarkEnd w:id="80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умеренным нарушением функции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02" w:name="94b7a5"/>
            <w:bookmarkEnd w:id="80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конечности; переломы шейки бедра при неудовлетворительных результатах лечения;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компрессионные переломы тел позвонков I степени компрессии и их последствия с незначительным болевым синдромом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кифотической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деформацией позвонков II степени; переломы шейки бедра с использованием остеосинтеза при незначительном нарушении функции тазобедренного сустава (I степени); не удаленные металлические конструкции (после переломов костей) при отказе от их удаления; осложненные переломы длинных трубчатых костей с умеренным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03" w:name="5db277"/>
            <w:bookmarkEnd w:id="803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нарушением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04" w:name="94b7a6"/>
            <w:bookmarkEnd w:id="80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функции конечности;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последствия переломов на фоне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остеопороза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остеомаляции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без нарушения функций.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Последствия перелома дужек, отростков позвонков без нарушения функций позвоночника и болевого синдрома после лечения; осложненные переломы длинных трубчатых костей без нарушения функции конечности. Сросшиеся изолированные переломы отдельных костей таза без деформации тазового кольца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53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Травмы внутренних органов грудной, брюшной полости и таза (травматические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пневм</w:t>
            </w: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-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гематоракс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, травма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05" w:name="5db278"/>
            <w:bookmarkEnd w:id="805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сердца, легких,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06" w:name="94b7a7"/>
            <w:bookmarkEnd w:id="806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желудочно-кишечного тракта, печени, селезенки, почек, тазовых органов, других органов брюшной полости, множественная тяжелая травма): &lt;21&gt;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со значительным нарушением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Состояния и последствия ранений и травм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бронхолегочного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аппарата с дыхательной недостаточностью III степени; аневризма сердца или аорты; резекция пищевода, желудка или наложение желудочно-кишечного соустья, резекция тонкой или толстой кишки при значительном нарушении функций пищеварения (не поддающийся лечению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07" w:name="5db279"/>
            <w:bookmarkEnd w:id="807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демпинг-синдром, упорные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08" w:name="94b7a8"/>
            <w:bookmarkEnd w:id="808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поносы и др.) или выраженном упадке питания (индекс массы тела 18,5 и менее);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наложение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билиодигестивных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анастомозов; желчные или панкреатические свищи при неудовлетворительных результатах лечения; резекция доли печени или части поджелудочной железы; отсутствие почки при нарушении функции оставшейся почки независимо от степени его выраженности; полный разрыв промежности. При наличии инородного тела, расположенного в корне легкого, в сердце или вблизи крупных сосудов, независимо от наличия осложнений или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09" w:name="d197c0"/>
            <w:bookmarkEnd w:id="809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функциональных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10" w:name="94b7a9"/>
            <w:bookmarkEnd w:id="810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нарушений освидетельствование проводится по подпункту а); отсутствие селезенки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незначительным нарушением функции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Состояния, наступившие не ранее 6 месяцев с момента получения ранения или травмы после перенесенных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атипичных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резекций легких без дыхательной недостаточности, торакотомий или лапаротомий в целях остановки кровотечения, ликвидации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пневмо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- или гемоторакса,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ушивания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ран кишечника, желудка, печени с исходом в выздоровление.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Последствия повреждения аорты, магистральных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и</w:t>
            </w:r>
            <w:bookmarkStart w:id="811" w:name="d197c1"/>
            <w:bookmarkEnd w:id="811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периферических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артерий и вен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bookmarkStart w:id="812" w:name="868890"/>
            <w:bookmarkEnd w:id="812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а) со значительным нарушением кровообращения и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Последствия реконструктивных операций на крупных магистральных (аорта, подвздошная, бедренная,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брахиоцефальная</w:t>
            </w:r>
            <w:proofErr w:type="spell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артерии, воротная или полая вена) и периферических сосудах при сохраняющемся выраженном нарушении кровообращения и прогрессирующем течении заболевания</w:t>
            </w:r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б) с умеренным и незначительным нарушением кровообращения и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1-6 кроме 2.1 и 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Последствия реконструктивных операций на магистральных и периферических сосудах с</w:t>
            </w:r>
            <w:r w:rsidRPr="007E50BA">
              <w:rPr>
                <w:rFonts w:ascii="Arial" w:eastAsia="Times New Roman" w:hAnsi="Arial" w:cs="Arial"/>
                <w:color w:val="494949"/>
                <w:sz w:val="11"/>
              </w:rPr>
              <w:t> </w:t>
            </w:r>
            <w:bookmarkStart w:id="813" w:name="d197c2"/>
            <w:bookmarkEnd w:id="813"/>
            <w:proofErr w:type="gram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незначительным</w:t>
            </w:r>
            <w:proofErr w:type="gramEnd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 xml:space="preserve"> </w:t>
            </w:r>
            <w:proofErr w:type="spellStart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нарушением</w:t>
            </w:r>
            <w:bookmarkStart w:id="814" w:name="868891"/>
            <w:bookmarkEnd w:id="814"/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кровообращения</w:t>
            </w:r>
            <w:proofErr w:type="spellEnd"/>
          </w:p>
        </w:tc>
      </w:tr>
      <w:tr w:rsidR="007E50BA" w:rsidRPr="007E50BA" w:rsidTr="007E50BA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в) без нарушения кровообращения и функций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50BA" w:rsidRPr="007E50BA" w:rsidRDefault="007E50BA" w:rsidP="007E50B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1"/>
                <w:szCs w:val="11"/>
              </w:rPr>
            </w:pPr>
            <w:r w:rsidRPr="007E50BA">
              <w:rPr>
                <w:rFonts w:ascii="Arial" w:eastAsia="Times New Roman" w:hAnsi="Arial" w:cs="Arial"/>
                <w:color w:val="494949"/>
                <w:sz w:val="11"/>
                <w:szCs w:val="11"/>
              </w:rPr>
              <w:t>Повреждения магистральных артерий и вен в анамнезе</w:t>
            </w:r>
          </w:p>
        </w:tc>
      </w:tr>
    </w:tbl>
    <w:p w:rsidR="007E50BA" w:rsidRPr="007E50BA" w:rsidRDefault="007E50BA" w:rsidP="007E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5" w:name="868892"/>
      <w:bookmarkEnd w:id="815"/>
      <w:r w:rsidRPr="007E50B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494949" stroked="f"/>
        </w:pic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&lt;1&gt; Группы профессий и должностей, работа в которых противопоказана, приведены в соответствии с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hyperlink r:id="rId7" w:anchor="77ada" w:history="1">
        <w:r w:rsidRPr="007E50BA">
          <w:rPr>
            <w:rFonts w:ascii="Arial" w:eastAsia="Times New Roman" w:hAnsi="Arial" w:cs="Arial"/>
            <w:color w:val="257DC7"/>
            <w:sz w:val="11"/>
            <w:u w:val="single"/>
          </w:rPr>
          <w:t>Перечнем</w:t>
        </w:r>
      </w:hyperlink>
      <w:r w:rsidRPr="007E50BA">
        <w:rPr>
          <w:rFonts w:ascii="Arial" w:eastAsia="Times New Roman" w:hAnsi="Arial" w:cs="Arial"/>
          <w:color w:val="494949"/>
          <w:sz w:val="11"/>
        </w:rPr>
        <w:t> </w:t>
      </w:r>
      <w:r w:rsidRPr="007E50BA">
        <w:rPr>
          <w:rFonts w:ascii="Arial" w:eastAsia="Times New Roman" w:hAnsi="Arial" w:cs="Arial"/>
          <w:color w:val="494949"/>
          <w:sz w:val="11"/>
          <w:szCs w:val="11"/>
        </w:rPr>
        <w:t>профессий и должностей работников, обеспечивающих движение поездов, подлежащих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16" w:name="a5b295"/>
      <w:bookmarkEnd w:id="816"/>
      <w:r w:rsidRPr="007E50BA">
        <w:rPr>
          <w:rFonts w:ascii="Arial" w:eastAsia="Times New Roman" w:hAnsi="Arial" w:cs="Arial"/>
          <w:color w:val="494949"/>
          <w:sz w:val="11"/>
          <w:szCs w:val="11"/>
        </w:rPr>
        <w:t>обязательным предварительным, при поступлении на работу, и периодическим медицинским осмотрам, утвержденным постановлением Правительства Российской Федерации от 8 сентября 1999 г. N 1020 (Собрание законодательства Российской Федерации, 1999, N 37, ст. 4506).</w:t>
      </w:r>
      <w:bookmarkStart w:id="817" w:name="a5b296"/>
      <w:bookmarkEnd w:id="817"/>
      <w:proofErr w:type="gramEnd"/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&lt;2&gt; Перечень заболеваний приведен в соответствии с Международной статистической классификацией болезней и проблем, связанных со здоровьем, 10-го пересмотра.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&lt;3&gt; Последствия инфекционных и паразитарных болезней в виде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18" w:name="a5b297"/>
      <w:bookmarkEnd w:id="818"/>
      <w:r w:rsidRPr="007E50BA">
        <w:rPr>
          <w:rFonts w:ascii="Arial" w:eastAsia="Times New Roman" w:hAnsi="Arial" w:cs="Arial"/>
          <w:color w:val="494949"/>
          <w:sz w:val="11"/>
          <w:szCs w:val="11"/>
        </w:rPr>
        <w:t>нарушений функций органов и систем организма человека предусмотрены подпунктами (б) и (в) соответствующих пунктов настоящего Перечня.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&lt;4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&gt; П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>ри неэффективности лечения или отказе от него работники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19" w:name="a5b298"/>
      <w:bookmarkEnd w:id="819"/>
      <w:r w:rsidRPr="007E50BA">
        <w:rPr>
          <w:rFonts w:ascii="Arial" w:eastAsia="Times New Roman" w:hAnsi="Arial" w:cs="Arial"/>
          <w:color w:val="494949"/>
          <w:sz w:val="11"/>
          <w:szCs w:val="11"/>
        </w:rPr>
        <w:t>освидетельствуются на наличие заболевания, предусмотренного подпунктом (а) настоящего пункта.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&lt;5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&gt; П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>ри понижении у работников (кроме кочегаров) I группы, предусмотренной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hyperlink r:id="rId8" w:anchor="77ada" w:history="1">
        <w:r w:rsidRPr="007E50BA">
          <w:rPr>
            <w:rFonts w:ascii="Arial" w:eastAsia="Times New Roman" w:hAnsi="Arial" w:cs="Arial"/>
            <w:color w:val="257DC7"/>
            <w:sz w:val="11"/>
            <w:u w:val="single"/>
          </w:rPr>
          <w:t>Перечнем</w:t>
        </w:r>
      </w:hyperlink>
      <w:r w:rsidRPr="007E50BA">
        <w:rPr>
          <w:rFonts w:ascii="Arial" w:eastAsia="Times New Roman" w:hAnsi="Arial" w:cs="Arial"/>
          <w:color w:val="494949"/>
          <w:sz w:val="11"/>
        </w:rPr>
        <w:t> </w:t>
      </w:r>
      <w:r w:rsidRPr="007E50BA">
        <w:rPr>
          <w:rFonts w:ascii="Arial" w:eastAsia="Times New Roman" w:hAnsi="Arial" w:cs="Arial"/>
          <w:color w:val="494949"/>
          <w:sz w:val="11"/>
          <w:szCs w:val="11"/>
        </w:rPr>
        <w:t>профессий и должностей работников, обеспечивающих движение поездов, подлежащих обязательным предварительным,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20" w:name="a5b299"/>
      <w:bookmarkEnd w:id="820"/>
      <w:r w:rsidRPr="007E50BA">
        <w:rPr>
          <w:rFonts w:ascii="Arial" w:eastAsia="Times New Roman" w:hAnsi="Arial" w:cs="Arial"/>
          <w:color w:val="494949"/>
          <w:sz w:val="11"/>
          <w:szCs w:val="11"/>
        </w:rPr>
        <w:t>при поступлении на работу, и периодическим медицинским осмотрам, утвержденным постановлением Правительства Российской Федерации от 8 сентября 1999 г. N 1020, остроты бинокулярного зрения без коррекции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21" w:name="b9b7c0"/>
      <w:bookmarkEnd w:id="821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ниже 0,6 дается заключение "годен с коррекцией зрения", рекомендуется и проверяется на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предрейсовых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медицинских 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осмотрах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наличие у них запасных очков.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&lt;6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&gt; П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>ри понижении слуховой функции применяется пункт 24 настоящего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22" w:name="b9b7c1"/>
      <w:bookmarkEnd w:id="822"/>
      <w:r w:rsidRPr="007E50BA">
        <w:rPr>
          <w:rFonts w:ascii="Arial" w:eastAsia="Times New Roman" w:hAnsi="Arial" w:cs="Arial"/>
          <w:color w:val="494949"/>
          <w:sz w:val="11"/>
          <w:szCs w:val="11"/>
        </w:rPr>
        <w:t>Перечня.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&lt;7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&gt; П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>ри нарушениях ритма и проводимости сердца применяется пункт 29 настоящего Перечня.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&lt;8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&gt; П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ри определении степени риска симптоматической артериальной гипертензии после хирургической коррекции учитывается степень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снижения</w:t>
      </w:r>
      <w:bookmarkStart w:id="823" w:name="b9b7c2"/>
      <w:bookmarkEnd w:id="823"/>
      <w:r w:rsidRPr="007E50BA">
        <w:rPr>
          <w:rFonts w:ascii="Arial" w:eastAsia="Times New Roman" w:hAnsi="Arial" w:cs="Arial"/>
          <w:color w:val="494949"/>
          <w:sz w:val="11"/>
          <w:szCs w:val="11"/>
        </w:rPr>
        <w:t>артериального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давления.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&lt;9&gt; Аритмии и блокады сердца, возникающие как временный симптом острой патологии миокарда, не являются основанием для применения данного пункта. Переход стойких и рецидивирующих нарушений ритма и проводимости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24" w:name="b9b7c3"/>
      <w:bookmarkEnd w:id="824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высокой градации в 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низкую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>, спонтанно или под влиянием антиаритмических препаратов, не является признаком стабилизации и не исключает применения подпункта а) настоящего пункта.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&lt;10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&gt; П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ри наличии показаний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освидетельствуемым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предлагается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25" w:name="b9b7c4"/>
      <w:bookmarkEnd w:id="825"/>
      <w:r w:rsidRPr="007E50BA">
        <w:rPr>
          <w:rFonts w:ascii="Arial" w:eastAsia="Times New Roman" w:hAnsi="Arial" w:cs="Arial"/>
          <w:color w:val="494949"/>
          <w:sz w:val="11"/>
          <w:szCs w:val="11"/>
        </w:rPr>
        <w:t>хирургическое лечение. При неудовлетворительных результатах лечения или отказе от него пригодность к работе определяется в зависимости от выраженности патологического процесса. Наличие в анамнезе тромбоэмболии легочной артерии является противопоказанием для лиц, работающих в группе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26" w:name="b9b7c5"/>
      <w:bookmarkEnd w:id="826"/>
      <w:r w:rsidRPr="007E50BA">
        <w:rPr>
          <w:rFonts w:ascii="Arial" w:eastAsia="Times New Roman" w:hAnsi="Arial" w:cs="Arial"/>
          <w:color w:val="494949"/>
          <w:sz w:val="11"/>
          <w:szCs w:val="11"/>
        </w:rPr>
        <w:t>1.1.1.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&lt;11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&gt; П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ри наличии показаний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освидетельствуемым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предлагается хирургическое или консервативное лечение, при удовлетворительных результатах лечения данный пункт не применяется. В случае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27" w:name="b9b7c6"/>
      <w:bookmarkEnd w:id="827"/>
      <w:r w:rsidRPr="007E50BA">
        <w:rPr>
          <w:rFonts w:ascii="Arial" w:eastAsia="Times New Roman" w:hAnsi="Arial" w:cs="Arial"/>
          <w:color w:val="494949"/>
          <w:sz w:val="11"/>
          <w:szCs w:val="11"/>
        </w:rPr>
        <w:t>неудовлетворительных результатов лечения или отказа от него освидетельствование проводится по подпунктам а), б) и зависимости от выраженности вторичной анемии и частоты обострений. К частым обострениям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28" w:name="b9b7c7"/>
      <w:bookmarkEnd w:id="828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геморроя относятся случаи, когда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освидетельствуемый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3 и более раза за календарный год находится на стационарном лечении с длительными (1 месяц и более) сроками госпитализации по поводу кровотечения, тромбоза и воспаления или выпадения геморроидальных узлов, а также когда заболевание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29" w:name="b9b7c8"/>
      <w:bookmarkEnd w:id="829"/>
      <w:r w:rsidRPr="007E50BA">
        <w:rPr>
          <w:rFonts w:ascii="Arial" w:eastAsia="Times New Roman" w:hAnsi="Arial" w:cs="Arial"/>
          <w:color w:val="494949"/>
          <w:sz w:val="11"/>
          <w:szCs w:val="11"/>
        </w:rPr>
        <w:t>осложняется повторными кровотечениями, требующими стационарного лечения.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&lt;12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&gt; П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>ри наличии грыжи предлагается хирургическое лечение. После успешного лечения настоящий пункт не применяется. Основанием для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30" w:name="b9b7c9"/>
      <w:bookmarkEnd w:id="830"/>
      <w:r w:rsidRPr="007E50BA">
        <w:rPr>
          <w:rFonts w:ascii="Arial" w:eastAsia="Times New Roman" w:hAnsi="Arial" w:cs="Arial"/>
          <w:color w:val="494949"/>
          <w:sz w:val="11"/>
          <w:szCs w:val="11"/>
        </w:rPr>
        <w:t>применения настоящего пункта является рецидив заболевания, отказ от лечения, а также противопоказания для его проведения (однократный рецидив грыжи после хирургического лечения не дает оснований для применения подпункта а) настоящего пункта.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&lt;13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&gt; П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ри выпадении прямой кишки, кишечных или каловых свищах, недостаточности сфинктера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освидетельствуемым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предлагается хирургическое лечение, при успешности которого настоящий пункт не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31" w:name="d197c8"/>
      <w:bookmarkEnd w:id="831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применяется. В случае рецидива заболевания или отказа от лечения заключение выносится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по</w:t>
      </w:r>
      <w:bookmarkStart w:id="832" w:name="b4b5b1"/>
      <w:bookmarkEnd w:id="832"/>
      <w:r w:rsidRPr="007E50BA">
        <w:rPr>
          <w:rFonts w:ascii="Arial" w:eastAsia="Times New Roman" w:hAnsi="Arial" w:cs="Arial"/>
          <w:color w:val="494949"/>
          <w:sz w:val="11"/>
          <w:szCs w:val="11"/>
        </w:rPr>
        <w:t>подпунктам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а) или б) настоящего пункт.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&lt;14&gt; Хронические формы реактивных артритов, начальные стадии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ревматоидных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артритов, болезни Бехтерева без нарушения функции суставов не являются основанием для применения настоящего пункта&lt;</w:t>
      </w:r>
      <w:bookmarkStart w:id="833" w:name="b4b5b2"/>
      <w:bookmarkEnd w:id="833"/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&lt;15&gt; Заключение о категории годности к работе при заболеваниях костей и суставов выносится, как правило, после стационарного обследования и лечения. При неудовлетворительных результатах лечения или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34" w:name="b4b5b3"/>
      <w:bookmarkEnd w:id="834"/>
      <w:r w:rsidRPr="007E50BA">
        <w:rPr>
          <w:rFonts w:ascii="Arial" w:eastAsia="Times New Roman" w:hAnsi="Arial" w:cs="Arial"/>
          <w:color w:val="494949"/>
          <w:sz w:val="11"/>
          <w:szCs w:val="11"/>
        </w:rPr>
        <w:t>отказе от него заключение выносится по подпунктам а) или б) настоящего пункта в зависимости от функции конечности или сустава.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&lt;16&gt; Остеомиелитический процесс считается законченным при отсутствии обострения,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секвестральных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полостей и секвестров в течение 3 и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35" w:name="b4b5b4"/>
      <w:bookmarkEnd w:id="835"/>
      <w:r w:rsidRPr="007E50BA">
        <w:rPr>
          <w:rFonts w:ascii="Arial" w:eastAsia="Times New Roman" w:hAnsi="Arial" w:cs="Arial"/>
          <w:color w:val="494949"/>
          <w:sz w:val="11"/>
          <w:szCs w:val="11"/>
        </w:rPr>
        <w:t>более лет.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&lt;17&gt; Односторонний или двухсторонний нефроптоз I стадии без болевого синдрома и нарушений выделительной функции почек не является основанием для применения данного пункта 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для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работающих.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&lt;18&gt; Незначительные опущения стенок влагалища, рубцовые и спаечные процессы в области малого таза без болевого синдрома не являются основанием для применения настоящего пункта.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&lt;19&gt; Сакрализация V поясничного или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люмбализация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I крестцового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36" w:name="b4b5b6"/>
      <w:bookmarkEnd w:id="836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позвонка,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незаращение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дужек указанных позвонков, гипоспадия у коронарной борозды не являются основанием для применения настоящего пункта&lt;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&lt;20&gt; Дефект костей черепа после костно-пластической трепанации определяется как дефект, замещенный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аутокостью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>. Накладываемые после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37" w:name="b4b5b7"/>
      <w:bookmarkEnd w:id="837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черепно-мозговой травмы диагностические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фрезевые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отверстия суммируются в дефект костей черепа, замещенный соединительно-тканным рубцом.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&lt;21</w:t>
      </w:r>
      <w:proofErr w:type="gram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&gt; П</w:t>
      </w:r>
      <w:proofErr w:type="gramEnd"/>
      <w:r w:rsidRPr="007E50BA">
        <w:rPr>
          <w:rFonts w:ascii="Arial" w:eastAsia="Times New Roman" w:hAnsi="Arial" w:cs="Arial"/>
          <w:color w:val="494949"/>
          <w:sz w:val="11"/>
          <w:szCs w:val="11"/>
        </w:rPr>
        <w:t>о настоящему пункту освидетельствуются лица с последствиями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38" w:name="b4b5b8"/>
      <w:bookmarkEnd w:id="838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хирургического лечения воспалительных заболеваний и аномалий развития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бронхолегочного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аппарата. При последствиях ранений сердца, перикарда, оперативного удаления инородных тел из средостения в области крупных сосудов освидетельствование осуществляется в зависимости от стадии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39" w:name="b4b5b9"/>
      <w:bookmarkEnd w:id="839"/>
      <w:r w:rsidRPr="007E50BA">
        <w:rPr>
          <w:rFonts w:ascii="Arial" w:eastAsia="Times New Roman" w:hAnsi="Arial" w:cs="Arial"/>
          <w:color w:val="494949"/>
          <w:sz w:val="11"/>
          <w:szCs w:val="11"/>
        </w:rPr>
        <w:t>нарушения общего кровообращения, наличия дыхательной недостаточности.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Примечание.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Пункты настоящего Перечня соответствуют группам заболеваний, при которых возможны нарушения профессионально значимых функций и </w:t>
      </w:r>
      <w:proofErr w:type="spellStart"/>
      <w:r w:rsidRPr="007E50BA">
        <w:rPr>
          <w:rFonts w:ascii="Arial" w:eastAsia="Times New Roman" w:hAnsi="Arial" w:cs="Arial"/>
          <w:color w:val="494949"/>
          <w:sz w:val="11"/>
          <w:szCs w:val="11"/>
        </w:rPr>
        <w:t>развитие</w:t>
      </w:r>
      <w:bookmarkStart w:id="840" w:name="0be8f0"/>
      <w:bookmarkEnd w:id="840"/>
      <w:r w:rsidRPr="007E50BA">
        <w:rPr>
          <w:rFonts w:ascii="Arial" w:eastAsia="Times New Roman" w:hAnsi="Arial" w:cs="Arial"/>
          <w:color w:val="494949"/>
          <w:sz w:val="11"/>
          <w:szCs w:val="11"/>
        </w:rPr>
        <w:t>пароксизмальных</w:t>
      </w:r>
      <w:proofErr w:type="spellEnd"/>
      <w:r w:rsidRPr="007E50BA">
        <w:rPr>
          <w:rFonts w:ascii="Arial" w:eastAsia="Times New Roman" w:hAnsi="Arial" w:cs="Arial"/>
          <w:color w:val="494949"/>
          <w:sz w:val="11"/>
          <w:szCs w:val="11"/>
        </w:rPr>
        <w:t xml:space="preserve"> состояний: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подпункт (а) - включает заболевания, их осложнения, синдромы, приводящие к тяжелым расстройствам профессионально значимых функций;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подпункт (б) - включает заболевания, осложнения и синдромы,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41" w:name="0be8f1"/>
      <w:bookmarkEnd w:id="841"/>
      <w:r w:rsidRPr="007E50BA">
        <w:rPr>
          <w:rFonts w:ascii="Arial" w:eastAsia="Times New Roman" w:hAnsi="Arial" w:cs="Arial"/>
          <w:color w:val="494949"/>
          <w:sz w:val="11"/>
          <w:szCs w:val="11"/>
        </w:rPr>
        <w:t>приводящие к расстройствам профессионально значимых функций средней степени;</w:t>
      </w:r>
    </w:p>
    <w:p w:rsidR="007E50BA" w:rsidRPr="007E50BA" w:rsidRDefault="007E50BA" w:rsidP="007E50BA">
      <w:pPr>
        <w:spacing w:after="0" w:line="240" w:lineRule="auto"/>
        <w:ind w:firstLine="94"/>
        <w:rPr>
          <w:rFonts w:ascii="Arial" w:eastAsia="Times New Roman" w:hAnsi="Arial" w:cs="Arial"/>
          <w:color w:val="494949"/>
          <w:sz w:val="11"/>
          <w:szCs w:val="11"/>
        </w:rPr>
      </w:pPr>
      <w:r w:rsidRPr="007E50BA">
        <w:rPr>
          <w:rFonts w:ascii="Arial" w:eastAsia="Times New Roman" w:hAnsi="Arial" w:cs="Arial"/>
          <w:color w:val="494949"/>
          <w:sz w:val="11"/>
          <w:szCs w:val="11"/>
        </w:rPr>
        <w:t>подпункт (в) - включает заболевания, осложнения и синдромы, приводящие к расстройствам профессионально значимых функций легкой</w:t>
      </w:r>
      <w:r w:rsidRPr="007E50BA">
        <w:rPr>
          <w:rFonts w:ascii="Arial" w:eastAsia="Times New Roman" w:hAnsi="Arial" w:cs="Arial"/>
          <w:color w:val="494949"/>
          <w:sz w:val="11"/>
        </w:rPr>
        <w:t> </w:t>
      </w:r>
      <w:bookmarkStart w:id="842" w:name="0be8f2"/>
      <w:bookmarkEnd w:id="842"/>
      <w:r w:rsidRPr="007E50BA">
        <w:rPr>
          <w:rFonts w:ascii="Arial" w:eastAsia="Times New Roman" w:hAnsi="Arial" w:cs="Arial"/>
          <w:color w:val="494949"/>
          <w:sz w:val="11"/>
          <w:szCs w:val="11"/>
        </w:rPr>
        <w:t>степени.</w:t>
      </w:r>
    </w:p>
    <w:p w:rsidR="00DC2721" w:rsidRDefault="00DC2721"/>
    <w:sectPr w:rsidR="00DC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E50BA"/>
    <w:rsid w:val="007E50BA"/>
    <w:rsid w:val="00DC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0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50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50BA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5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18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832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49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330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content/base/330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465281" TargetMode="External"/><Relationship Id="rId5" Type="http://schemas.openxmlformats.org/officeDocument/2006/relationships/hyperlink" Target="http://www.zakonprost.ru/content/base/777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onprost.ru/content/base/part/4652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9893</Words>
  <Characters>56396</Characters>
  <Application>Microsoft Office Word</Application>
  <DocSecurity>0</DocSecurity>
  <Lines>469</Lines>
  <Paragraphs>132</Paragraphs>
  <ScaleCrop>false</ScaleCrop>
  <Company/>
  <LinksUpToDate>false</LinksUpToDate>
  <CharactersWithSpaces>66157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ydm</dc:creator>
  <cp:keywords/>
  <dc:description/>
  <cp:lastModifiedBy>ydm</cp:lastModifiedBy>
  <cp:revision>2</cp:revision>
  <dcterms:created xsi:type="dcterms:W3CDTF">2016-07-12T05:14:00Z</dcterms:created>
  <dcterms:modified xsi:type="dcterms:W3CDTF">2016-07-12T05:14:00Z</dcterms:modified>
</cp:coreProperties>
</file>